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460" w:lineRule="exact" w:before="0"/>
        <w:ind w:left="0" w:right="58" w:firstLine="0"/>
        <w:jc w:val="center"/>
        <w:rPr>
          <w:rFonts w:ascii="新細明體" w:hAnsi="新細明體" w:cs="新細明體" w:eastAsia="新細明體"/>
          <w:sz w:val="36"/>
          <w:szCs w:val="36"/>
        </w:rPr>
      </w:pPr>
      <w:r>
        <w:rPr>
          <w:rFonts w:ascii="新細明體" w:hAnsi="新細明體" w:cs="新細明體" w:eastAsia="新細明體"/>
          <w:b/>
          <w:bCs/>
          <w:sz w:val="36"/>
          <w:szCs w:val="36"/>
        </w:rPr>
        <w:t>溝通訓練與語言治療計畫</w:t>
      </w:r>
      <w:r>
        <w:rPr>
          <w:rFonts w:ascii="新細明體" w:hAnsi="新細明體" w:cs="新細明體" w:eastAsia="新細明體"/>
          <w:sz w:val="36"/>
          <w:szCs w:val="36"/>
        </w:rPr>
      </w:r>
    </w:p>
    <w:p>
      <w:pPr>
        <w:spacing w:before="5"/>
        <w:ind w:left="0" w:right="58" w:firstLine="0"/>
        <w:jc w:val="center"/>
        <w:rPr>
          <w:rFonts w:ascii="新細明體" w:hAnsi="新細明體" w:cs="新細明體" w:eastAsia="新細明體"/>
          <w:sz w:val="32"/>
          <w:szCs w:val="32"/>
        </w:rPr>
      </w:pPr>
      <w:r>
        <w:rPr>
          <w:rFonts w:ascii="新細明體" w:hAnsi="新細明體" w:cs="新細明體" w:eastAsia="新細明體"/>
          <w:b/>
          <w:bCs/>
          <w:spacing w:val="2"/>
          <w:sz w:val="32"/>
          <w:szCs w:val="32"/>
        </w:rPr>
        <w:t>（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本</w:t>
      </w:r>
      <w:r>
        <w:rPr>
          <w:rFonts w:ascii="新細明體" w:hAnsi="新細明體" w:cs="新細明體" w:eastAsia="新細明體"/>
          <w:b/>
          <w:bCs/>
          <w:spacing w:val="2"/>
          <w:sz w:val="32"/>
          <w:szCs w:val="32"/>
        </w:rPr>
        <w:t>計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畫</w:t>
      </w:r>
      <w:r>
        <w:rPr>
          <w:rFonts w:ascii="新細明體" w:hAnsi="新細明體" w:cs="新細明體" w:eastAsia="新細明體"/>
          <w:b/>
          <w:bCs/>
          <w:spacing w:val="2"/>
          <w:sz w:val="32"/>
          <w:szCs w:val="32"/>
        </w:rPr>
        <w:t>配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合申</w:t>
      </w:r>
      <w:r>
        <w:rPr>
          <w:rFonts w:ascii="新細明體" w:hAnsi="新細明體" w:cs="新細明體" w:eastAsia="新細明體"/>
          <w:b/>
          <w:bCs/>
          <w:spacing w:val="2"/>
          <w:sz w:val="32"/>
          <w:szCs w:val="32"/>
        </w:rPr>
        <w:t>請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溝</w:t>
      </w:r>
      <w:r>
        <w:rPr>
          <w:rFonts w:ascii="新細明體" w:hAnsi="新細明體" w:cs="新細明體" w:eastAsia="新細明體"/>
          <w:b/>
          <w:bCs/>
          <w:spacing w:val="2"/>
          <w:sz w:val="32"/>
          <w:szCs w:val="32"/>
        </w:rPr>
        <w:t>通輔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具</w:t>
      </w:r>
      <w:r>
        <w:rPr>
          <w:rFonts w:ascii="新細明體" w:hAnsi="新細明體" w:cs="新細明體" w:eastAsia="新細明體"/>
          <w:b/>
          <w:bCs/>
          <w:spacing w:val="-16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sz w:val="32"/>
          <w:szCs w:val="32"/>
        </w:rPr>
        <w:t>E</w:t>
      </w:r>
      <w:r>
        <w:rPr>
          <w:rFonts w:ascii="Calibri" w:hAnsi="Calibri" w:cs="Calibri" w:eastAsia="Calibri"/>
          <w:b/>
          <w:bCs/>
          <w:spacing w:val="-8"/>
          <w:sz w:val="32"/>
          <w:szCs w:val="32"/>
        </w:rPr>
        <w:t> 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款及</w:t>
      </w:r>
      <w:r>
        <w:rPr>
          <w:rFonts w:ascii="新細明體" w:hAnsi="新細明體" w:cs="新細明體" w:eastAsia="新細明體"/>
          <w:b/>
          <w:bCs/>
          <w:spacing w:val="-17"/>
          <w:sz w:val="32"/>
          <w:szCs w:val="32"/>
        </w:rPr>
        <w:t> </w:t>
      </w:r>
      <w:r>
        <w:rPr>
          <w:rFonts w:ascii="Calibri" w:hAnsi="Calibri" w:cs="Calibri" w:eastAsia="Calibri"/>
          <w:b/>
          <w:bCs/>
          <w:sz w:val="32"/>
          <w:szCs w:val="32"/>
        </w:rPr>
        <w:t>F</w:t>
      </w:r>
      <w:r>
        <w:rPr>
          <w:rFonts w:ascii="Calibri" w:hAnsi="Calibri" w:cs="Calibri" w:eastAsia="Calibri"/>
          <w:b/>
          <w:bCs/>
          <w:spacing w:val="-9"/>
          <w:sz w:val="32"/>
          <w:szCs w:val="32"/>
        </w:rPr>
        <w:t> </w:t>
      </w:r>
      <w:r>
        <w:rPr>
          <w:rFonts w:ascii="新細明體" w:hAnsi="新細明體" w:cs="新細明體" w:eastAsia="新細明體"/>
          <w:b/>
          <w:bCs/>
          <w:spacing w:val="2"/>
          <w:sz w:val="32"/>
          <w:szCs w:val="32"/>
        </w:rPr>
        <w:t>款使</w:t>
      </w:r>
      <w:r>
        <w:rPr>
          <w:rFonts w:ascii="新細明體" w:hAnsi="新細明體" w:cs="新細明體" w:eastAsia="新細明體"/>
          <w:b/>
          <w:bCs/>
          <w:sz w:val="32"/>
          <w:szCs w:val="32"/>
        </w:rPr>
        <w:t>用）</w:t>
      </w:r>
      <w:r>
        <w:rPr>
          <w:rFonts w:ascii="新細明體" w:hAnsi="新細明體" w:cs="新細明體" w:eastAsia="新細明體"/>
          <w:sz w:val="32"/>
          <w:szCs w:val="32"/>
        </w:rPr>
      </w:r>
    </w:p>
    <w:p>
      <w:pPr>
        <w:pStyle w:val="Heading1"/>
        <w:spacing w:line="240" w:lineRule="auto" w:before="160"/>
        <w:ind w:right="0"/>
        <w:jc w:val="left"/>
        <w:rPr>
          <w:b w:val="0"/>
          <w:bCs w:val="0"/>
        </w:rPr>
      </w:pPr>
      <w:r>
        <w:rPr/>
        <w:t>一、 </w:t>
      </w:r>
      <w:r>
        <w:rPr>
          <w:spacing w:val="12"/>
        </w:rPr>
        <w:t> </w:t>
      </w:r>
      <w:r>
        <w:rPr/>
        <w:t>個案基本資料：</w:t>
      </w:r>
      <w:r>
        <w:rPr>
          <w:b w:val="0"/>
          <w:bCs w:val="0"/>
        </w:rPr>
      </w:r>
    </w:p>
    <w:p>
      <w:pPr>
        <w:pStyle w:val="BodyText"/>
        <w:tabs>
          <w:tab w:pos="2801" w:val="left" w:leader="none"/>
          <w:tab w:pos="3106" w:val="left" w:leader="none"/>
          <w:tab w:pos="4547" w:val="left" w:leader="none"/>
          <w:tab w:pos="5507" w:val="left" w:leader="none"/>
          <w:tab w:pos="6707" w:val="left" w:leader="none"/>
          <w:tab w:pos="7427" w:val="left" w:leader="none"/>
          <w:tab w:pos="8147" w:val="left" w:leader="none"/>
        </w:tabs>
        <w:spacing w:line="240" w:lineRule="auto" w:before="203"/>
        <w:ind w:left="106" w:right="0"/>
        <w:jc w:val="left"/>
      </w:pPr>
      <w:r>
        <w:rPr/>
        <w:t>姓名：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ab/>
      </w:r>
      <w:r>
        <w:rPr/>
        <w:t>性別：□男</w:t>
        <w:tab/>
        <w:t>□女</w:t>
        <w:tab/>
        <w:t>生日：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/>
        <w:t>年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/>
        <w:t>月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/>
        <w:t>日</w:t>
      </w:r>
    </w:p>
    <w:p>
      <w:pPr>
        <w:pStyle w:val="BodyText"/>
        <w:tabs>
          <w:tab w:pos="2801" w:val="left" w:leader="none"/>
          <w:tab w:pos="3106" w:val="left" w:leader="none"/>
          <w:tab w:pos="5682" w:val="left" w:leader="none"/>
          <w:tab w:pos="5987" w:val="left" w:leader="none"/>
          <w:tab w:pos="7482" w:val="left" w:leader="none"/>
          <w:tab w:pos="10934" w:val="left" w:leader="none"/>
        </w:tabs>
        <w:spacing w:line="240" w:lineRule="auto"/>
        <w:ind w:left="106" w:right="0"/>
        <w:jc w:val="left"/>
        <w:rPr>
          <w:rFonts w:ascii="Times New Roman" w:hAnsi="Times New Roman" w:cs="Times New Roman" w:eastAsia="Times New Roman"/>
        </w:rPr>
      </w:pPr>
      <w:r>
        <w:rPr/>
        <w:t>障別：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ab/>
      </w:r>
      <w:r>
        <w:rPr/>
        <w:t>聯絡人：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  <w:tab/>
      </w:r>
      <w:r>
        <w:rPr/>
        <w:t>關係：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/>
        <w:t>聯絡電話：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t>二、 </w:t>
      </w:r>
      <w:r>
        <w:rPr>
          <w:spacing w:val="12"/>
        </w:rPr>
        <w:t> </w:t>
      </w:r>
      <w:r>
        <w:rPr/>
        <w:t>個案基本能力：</w:t>
      </w:r>
      <w:r>
        <w:rPr>
          <w:b w:val="0"/>
          <w:bCs w:val="0"/>
        </w:rPr>
      </w:r>
    </w:p>
    <w:p>
      <w:pPr>
        <w:pStyle w:val="BodyText"/>
        <w:spacing w:line="240" w:lineRule="auto" w:before="203"/>
        <w:ind w:left="106" w:right="0"/>
        <w:jc w:val="left"/>
      </w:pPr>
      <w:r>
        <w:rPr>
          <w:rFonts w:ascii="Calibri" w:hAnsi="Calibri" w:cs="Calibri" w:eastAsia="Calibri"/>
        </w:rPr>
        <w:t>1.  </w:t>
      </w:r>
      <w:r>
        <w:rPr>
          <w:rFonts w:ascii="Calibri" w:hAnsi="Calibri" w:cs="Calibri" w:eastAsia="Calibri"/>
          <w:spacing w:val="14"/>
        </w:rPr>
        <w:t> </w:t>
      </w:r>
      <w:r>
        <w:rPr/>
        <w:t>感官能力：</w:t>
      </w:r>
    </w:p>
    <w:p>
      <w:pPr>
        <w:pStyle w:val="BodyText"/>
        <w:tabs>
          <w:tab w:pos="2866" w:val="left" w:leader="none"/>
          <w:tab w:pos="3106" w:val="left" w:leader="none"/>
          <w:tab w:pos="3827" w:val="left" w:leader="none"/>
          <w:tab w:pos="4787" w:val="left" w:leader="none"/>
          <w:tab w:pos="5747" w:val="left" w:leader="none"/>
          <w:tab w:pos="6707" w:val="left" w:leader="none"/>
          <w:tab w:pos="7667" w:val="left" w:leader="none"/>
          <w:tab w:pos="8147" w:val="left" w:leader="none"/>
          <w:tab w:pos="8628" w:val="left" w:leader="none"/>
        </w:tabs>
        <w:spacing w:line="275" w:lineRule="auto" w:before="30"/>
        <w:ind w:left="1186" w:right="1696" w:hanging="721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1</w:t>
      </w:r>
      <w:r>
        <w:rPr/>
        <w:t>）  視覺：□正常</w:t>
        <w:tab/>
        <w:t>□異常：□全盲</w:t>
        <w:tab/>
        <w:t>□弱視</w:t>
        <w:tab/>
        <w:t>□近視</w:t>
        <w:tab/>
        <w:t>□散光</w:t>
        <w:tab/>
        <w:t>□遠視</w:t>
        <w:tab/>
        <w:t>□斜視</w:t>
      </w:r>
      <w:r>
        <w:rPr/>
        <w:t> 配戴眼鏡：□有</w:t>
        <w:tab/>
        <w:t>□無</w:t>
        <w:tab/>
        <w:t>視覺機警度：□反應良好</w:t>
        <w:tab/>
        <w:t>□偶有反應</w:t>
        <w:tab/>
        <w:t>□無反應</w:t>
      </w:r>
    </w:p>
    <w:p>
      <w:pPr>
        <w:pStyle w:val="BodyText"/>
        <w:tabs>
          <w:tab w:pos="2866" w:val="left" w:leader="none"/>
          <w:tab w:pos="4067" w:val="left" w:leader="none"/>
          <w:tab w:pos="5387" w:val="left" w:leader="none"/>
          <w:tab w:pos="5507" w:val="left" w:leader="none"/>
          <w:tab w:pos="5891" w:val="left" w:leader="none"/>
          <w:tab w:pos="7026" w:val="left" w:leader="none"/>
          <w:tab w:pos="8027" w:val="left" w:leader="none"/>
          <w:tab w:pos="8868" w:val="left" w:leader="none"/>
        </w:tabs>
        <w:spacing w:line="275" w:lineRule="auto" w:before="11"/>
        <w:ind w:left="1186" w:right="1696" w:hanging="721"/>
        <w:jc w:val="left"/>
        <w:rPr>
          <w:rFonts w:ascii="新細明體" w:hAnsi="新細明體" w:cs="新細明體" w:eastAsia="新細明體"/>
        </w:rPr>
      </w:pPr>
      <w:r>
        <w:rPr/>
        <w:t>（</w:t>
      </w:r>
      <w:r>
        <w:rPr>
          <w:rFonts w:ascii="新細明體" w:hAnsi="新細明體" w:cs="新細明體" w:eastAsia="新細明體"/>
        </w:rPr>
        <w:t>2</w:t>
      </w:r>
      <w:r>
        <w:rPr/>
        <w:t>）  聽覺：□正常</w:t>
        <w:tab/>
        <w:t>□助聽器</w:t>
        <w:tab/>
        <w:t>□調頻系統</w:t>
        <w:tab/>
        <w:tab/>
        <w:t>□人工電子耳（自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/>
        <w:t>歲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/>
        <w:t>月）</w:t>
      </w:r>
      <w:r>
        <w:rPr/>
        <w:t> 聽力狀況（正常免填</w:t>
      </w:r>
      <w:r>
        <w:rPr>
          <w:spacing w:val="-120"/>
        </w:rPr>
        <w:t>）</w:t>
      </w:r>
      <w:r>
        <w:rPr/>
        <w:t>：裸耳</w:t>
      </w:r>
      <w:r>
        <w:rPr>
          <w:spacing w:val="57"/>
        </w:rPr>
        <w:t> </w:t>
      </w:r>
      <w:r>
        <w:rPr/>
        <w:t>左耳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>
          <w:rFonts w:ascii="新細明體" w:hAnsi="新細明體" w:cs="新細明體" w:eastAsia="新細明體"/>
          <w:w w:val="95"/>
        </w:rPr>
        <w:t>dB</w:t>
        <w:tab/>
      </w:r>
      <w:r>
        <w:rPr/>
        <w:t>右耳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>
          <w:rFonts w:ascii="新細明體" w:hAnsi="新細明體" w:cs="新細明體" w:eastAsia="新細明體"/>
        </w:rPr>
        <w:t>dB</w:t>
      </w:r>
      <w:r>
        <w:rPr>
          <w:rFonts w:ascii="新細明體" w:hAnsi="新細明體" w:cs="新細明體" w:eastAsia="新細明體"/>
        </w:rPr>
      </w:r>
    </w:p>
    <w:p>
      <w:pPr>
        <w:pStyle w:val="BodyText"/>
        <w:tabs>
          <w:tab w:pos="3762" w:val="left" w:leader="none"/>
          <w:tab w:pos="4067" w:val="left" w:leader="none"/>
          <w:tab w:pos="4331" w:val="left" w:leader="none"/>
          <w:tab w:pos="5466" w:val="left" w:leader="none"/>
        </w:tabs>
        <w:spacing w:line="275" w:lineRule="auto" w:before="11"/>
        <w:ind w:left="1186" w:right="4577"/>
        <w:jc w:val="left"/>
      </w:pPr>
      <w:r>
        <w:rPr>
          <w:spacing w:val="-1"/>
        </w:rPr>
        <w:t>矯正後聽力：左耳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新細明體" w:hAnsi="新細明體" w:cs="新細明體" w:eastAsia="新細明體"/>
          <w:w w:val="95"/>
        </w:rPr>
        <w:t>dB</w:t>
        <w:tab/>
      </w:r>
      <w:r>
        <w:rPr/>
        <w:t>右耳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ab/>
      </w:r>
      <w:r>
        <w:rPr>
          <w:rFonts w:ascii="Times New Roman" w:hAnsi="Times New Roman" w:cs="Times New Roman" w:eastAsia="Times New Roman"/>
        </w:rPr>
      </w:r>
      <w:r>
        <w:rPr>
          <w:rFonts w:ascii="新細明體" w:hAnsi="新細明體" w:cs="新細明體" w:eastAsia="新細明體"/>
        </w:rPr>
        <w:t>dB</w:t>
      </w:r>
      <w:r>
        <w:rPr>
          <w:rFonts w:ascii="新細明體" w:hAnsi="新細明體" w:cs="新細明體" w:eastAsia="新細明體"/>
          <w:spacing w:val="27"/>
          <w:w w:val="99"/>
        </w:rPr>
        <w:t> </w:t>
      </w:r>
      <w:r>
        <w:rPr/>
        <w:t>聽覺機警度：□反應良好</w:t>
        <w:tab/>
        <w:t>□偶有反應</w:t>
        <w:tab/>
        <w:t>□無反應</w:t>
      </w:r>
    </w:p>
    <w:p>
      <w:pPr>
        <w:pStyle w:val="BodyText"/>
        <w:tabs>
          <w:tab w:pos="2866" w:val="left" w:leader="none"/>
          <w:tab w:pos="6061" w:val="left" w:leader="none"/>
        </w:tabs>
        <w:spacing w:line="240" w:lineRule="auto" w:before="11"/>
        <w:ind w:left="466" w:right="0"/>
        <w:jc w:val="left"/>
        <w:rPr>
          <w:rFonts w:ascii="Times New Roman" w:hAnsi="Times New Roman" w:cs="Times New Roman" w:eastAsia="Times New Roman"/>
        </w:rPr>
      </w:pPr>
      <w:r>
        <w:rPr/>
        <w:t>（</w:t>
      </w:r>
      <w:r>
        <w:rPr>
          <w:rFonts w:ascii="新細明體" w:hAnsi="新細明體" w:cs="新細明體" w:eastAsia="新細明體"/>
        </w:rPr>
        <w:t>3</w:t>
      </w:r>
      <w:r>
        <w:rPr/>
        <w:t>）  觸覺：□正常</w:t>
        <w:tab/>
        <w:t>□異常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3587" w:val="left" w:leader="none"/>
          <w:tab w:pos="6784" w:val="left" w:leader="none"/>
        </w:tabs>
        <w:spacing w:line="240" w:lineRule="auto"/>
        <w:ind w:left="466" w:right="0"/>
        <w:jc w:val="left"/>
        <w:rPr>
          <w:rFonts w:ascii="Times New Roman" w:hAnsi="Times New Roman" w:cs="Times New Roman" w:eastAsia="Times New Roman"/>
        </w:rPr>
      </w:pPr>
      <w:r>
        <w:rPr/>
        <w:t>（</w:t>
      </w:r>
      <w:r>
        <w:rPr>
          <w:rFonts w:ascii="新細明體" w:hAnsi="新細明體" w:cs="新細明體" w:eastAsia="新細明體"/>
        </w:rPr>
        <w:t>4</w:t>
      </w:r>
      <w:r>
        <w:rPr/>
        <w:t>）  </w:t>
      </w:r>
      <w:r>
        <w:rPr>
          <w:spacing w:val="-1"/>
        </w:rPr>
        <w:t>味覺與嗅覺：□正常</w:t>
        <w:tab/>
      </w:r>
      <w:r>
        <w:rPr/>
        <w:t>□異常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left="106" w:right="0"/>
        <w:jc w:val="left"/>
      </w:pPr>
      <w:r>
        <w:rPr>
          <w:rFonts w:ascii="Calibri" w:hAnsi="Calibri" w:cs="Calibri" w:eastAsia="Calibri"/>
        </w:rPr>
        <w:t>2.  </w:t>
      </w:r>
      <w:r>
        <w:rPr>
          <w:rFonts w:ascii="Calibri" w:hAnsi="Calibri" w:cs="Calibri" w:eastAsia="Calibri"/>
          <w:spacing w:val="14"/>
        </w:rPr>
        <w:t> </w:t>
      </w:r>
      <w:r>
        <w:rPr/>
        <w:t>認知能力：</w:t>
      </w:r>
    </w:p>
    <w:p>
      <w:pPr>
        <w:pStyle w:val="BodyText"/>
        <w:tabs>
          <w:tab w:pos="3654" w:val="left" w:leader="none"/>
          <w:tab w:pos="5094" w:val="left" w:leader="none"/>
          <w:tab w:pos="6054" w:val="left" w:leader="none"/>
          <w:tab w:pos="7014" w:val="left" w:leader="none"/>
        </w:tabs>
        <w:spacing w:line="240" w:lineRule="auto" w:before="29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1</w:t>
      </w:r>
      <w:r>
        <w:rPr/>
        <w:t>）  </w:t>
      </w:r>
      <w:r>
        <w:rPr>
          <w:spacing w:val="-1"/>
        </w:rPr>
        <w:t>模仿能力：□大動作</w:t>
        <w:tab/>
      </w:r>
      <w:r>
        <w:rPr/>
        <w:t>□精細動作</w:t>
        <w:tab/>
      </w:r>
      <w:r>
        <w:rPr>
          <w:w w:val="95"/>
        </w:rPr>
        <w:t>□表情</w:t>
        <w:tab/>
      </w:r>
      <w:r>
        <w:rPr/>
        <w:t>□聲音</w:t>
        <w:tab/>
        <w:t>□語言</w:t>
      </w:r>
    </w:p>
    <w:p>
      <w:pPr>
        <w:pStyle w:val="BodyText"/>
        <w:tabs>
          <w:tab w:pos="3894" w:val="left" w:leader="none"/>
          <w:tab w:pos="4854" w:val="left" w:leader="none"/>
          <w:tab w:pos="5814" w:val="left" w:leader="none"/>
        </w:tabs>
        <w:spacing w:line="240" w:lineRule="auto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2</w:t>
      </w:r>
      <w:r>
        <w:rPr/>
        <w:t>）  配對能力：□幾何圖形</w:t>
        <w:tab/>
        <w:t>□圖卡</w:t>
        <w:tab/>
        <w:t>□數字</w:t>
        <w:tab/>
        <w:t>□顏色</w:t>
      </w:r>
    </w:p>
    <w:p>
      <w:pPr>
        <w:pStyle w:val="BodyText"/>
        <w:tabs>
          <w:tab w:pos="3894" w:val="left" w:leader="none"/>
          <w:tab w:pos="6054" w:val="left" w:leader="none"/>
          <w:tab w:pos="7494" w:val="left" w:leader="none"/>
          <w:tab w:pos="8695" w:val="left" w:leader="none"/>
          <w:tab w:pos="9655" w:val="left" w:leader="none"/>
        </w:tabs>
        <w:spacing w:line="240" w:lineRule="auto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3</w:t>
      </w:r>
      <w:r>
        <w:rPr/>
        <w:t>）  符號接收能力：□實物</w:t>
        <w:tab/>
      </w:r>
      <w:r>
        <w:rPr>
          <w:w w:val="95"/>
        </w:rPr>
        <w:t>□小模型（玩具）</w:t>
        <w:tab/>
      </w:r>
      <w:r>
        <w:rPr/>
        <w:t>□彩色照片</w:t>
        <w:tab/>
        <w:t>□線條圖</w:t>
        <w:tab/>
        <w:t>□文字</w:t>
        <w:tab/>
        <w:t>□口語</w:t>
      </w:r>
    </w:p>
    <w:p>
      <w:pPr>
        <w:pStyle w:val="BodyText"/>
        <w:spacing w:line="240" w:lineRule="auto"/>
        <w:ind w:left="106" w:right="0"/>
        <w:jc w:val="left"/>
      </w:pPr>
      <w:r>
        <w:rPr>
          <w:rFonts w:ascii="Calibri" w:hAnsi="Calibri" w:cs="Calibri" w:eastAsia="Calibri"/>
        </w:rPr>
        <w:t>3.  </w:t>
      </w:r>
      <w:r>
        <w:rPr>
          <w:rFonts w:ascii="Calibri" w:hAnsi="Calibri" w:cs="Calibri" w:eastAsia="Calibri"/>
          <w:spacing w:val="14"/>
        </w:rPr>
        <w:t> </w:t>
      </w:r>
      <w:r>
        <w:rPr/>
        <w:t>動作能力：</w:t>
      </w:r>
    </w:p>
    <w:p>
      <w:pPr>
        <w:pStyle w:val="BodyText"/>
        <w:tabs>
          <w:tab w:pos="3413" w:val="left" w:leader="none"/>
        </w:tabs>
        <w:spacing w:line="240" w:lineRule="auto" w:before="29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1</w:t>
      </w:r>
      <w:r>
        <w:rPr/>
        <w:t>）  </w:t>
      </w:r>
      <w:r>
        <w:rPr>
          <w:spacing w:val="-1"/>
        </w:rPr>
        <w:t>坐姿動作：□正常</w:t>
        <w:tab/>
      </w:r>
      <w:r>
        <w:rPr/>
        <w:t>□異常</w:t>
      </w:r>
    </w:p>
    <w:p>
      <w:pPr>
        <w:pStyle w:val="BodyText"/>
        <w:tabs>
          <w:tab w:pos="3654" w:val="left" w:leader="none"/>
          <w:tab w:pos="4614" w:val="left" w:leader="none"/>
        </w:tabs>
        <w:spacing w:line="240" w:lineRule="auto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2</w:t>
      </w:r>
      <w:r>
        <w:rPr/>
        <w:t>）  </w:t>
      </w:r>
      <w:r>
        <w:rPr>
          <w:spacing w:val="-1"/>
        </w:rPr>
        <w:t>坐姿穩定度：□正常</w:t>
        <w:tab/>
      </w:r>
      <w:r>
        <w:rPr/>
        <w:t>□尚可</w:t>
        <w:tab/>
        <w:t>□異常</w:t>
      </w:r>
    </w:p>
    <w:p>
      <w:pPr>
        <w:pStyle w:val="BodyText"/>
        <w:tabs>
          <w:tab w:pos="5574" w:val="left" w:leader="none"/>
          <w:tab w:pos="7614" w:val="left" w:leader="none"/>
          <w:tab w:pos="9295" w:val="left" w:leader="none"/>
        </w:tabs>
        <w:spacing w:line="240" w:lineRule="auto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3</w:t>
      </w:r>
      <w:r>
        <w:rPr/>
        <w:t>）  能用手控制</w:t>
      </w:r>
      <w:r>
        <w:rPr>
          <w:spacing w:val="-1"/>
        </w:rPr>
        <w:t>、</w:t>
      </w:r>
      <w:r>
        <w:rPr/>
        <w:t>操作或引導某物（□左手</w:t>
        <w:tab/>
      </w:r>
      <w:r>
        <w:rPr>
          <w:w w:val="95"/>
        </w:rPr>
        <w:t>□右手</w:t>
      </w:r>
      <w:r>
        <w:rPr>
          <w:spacing w:val="-114"/>
          <w:w w:val="95"/>
        </w:rPr>
        <w:t>）</w:t>
      </w:r>
      <w:r>
        <w:rPr>
          <w:w w:val="95"/>
        </w:rPr>
        <w:t>：□正常</w:t>
        <w:tab/>
      </w:r>
      <w:r>
        <w:rPr/>
        <w:t>□需肢體協助</w:t>
        <w:tab/>
        <w:t>□有困難</w:t>
      </w:r>
    </w:p>
    <w:p>
      <w:pPr>
        <w:pStyle w:val="BodyText"/>
        <w:tabs>
          <w:tab w:pos="5814" w:val="left" w:leader="none"/>
          <w:tab w:pos="7854" w:val="left" w:leader="none"/>
          <w:tab w:pos="9535" w:val="left" w:leader="none"/>
        </w:tabs>
        <w:spacing w:line="240" w:lineRule="auto"/>
        <w:ind w:right="0"/>
        <w:jc w:val="left"/>
      </w:pPr>
      <w:r>
        <w:rPr/>
        <w:t>（</w:t>
      </w:r>
      <w:r>
        <w:rPr>
          <w:rFonts w:ascii="新細明體" w:hAnsi="新細明體" w:cs="新細明體" w:eastAsia="新細明體"/>
        </w:rPr>
        <w:t>4</w:t>
      </w:r>
      <w:r>
        <w:rPr/>
        <w:t>）  能用手指控制、操</w:t>
      </w:r>
      <w:r>
        <w:rPr>
          <w:spacing w:val="-1"/>
        </w:rPr>
        <w:t>作</w:t>
      </w:r>
      <w:r>
        <w:rPr/>
        <w:t>或引導某物（□左手</w:t>
        <w:tab/>
        <w:t>□右手</w:t>
      </w:r>
      <w:r>
        <w:rPr>
          <w:spacing w:val="-120"/>
        </w:rPr>
        <w:t>）</w:t>
      </w:r>
      <w:r>
        <w:rPr/>
        <w:t>：□正常</w:t>
        <w:tab/>
        <w:t>□需肢體協助</w:t>
        <w:tab/>
        <w:t>□有困難</w:t>
      </w:r>
    </w:p>
    <w:p>
      <w:pPr>
        <w:pStyle w:val="BodyText"/>
        <w:tabs>
          <w:tab w:pos="6054" w:val="left" w:leader="none"/>
          <w:tab w:pos="7014" w:val="left" w:leader="none"/>
          <w:tab w:pos="7974" w:val="left" w:leader="none"/>
          <w:tab w:pos="8695" w:val="left" w:leader="none"/>
          <w:tab w:pos="10910" w:val="left" w:leader="none"/>
        </w:tabs>
        <w:spacing w:line="240" w:lineRule="auto"/>
        <w:ind w:right="0"/>
        <w:jc w:val="left"/>
        <w:rPr>
          <w:rFonts w:ascii="Times New Roman" w:hAnsi="Times New Roman" w:cs="Times New Roman" w:eastAsia="Times New Roman"/>
        </w:rPr>
      </w:pPr>
      <w:r>
        <w:rPr/>
        <w:t>（</w:t>
      </w:r>
      <w:r>
        <w:rPr>
          <w:rFonts w:ascii="新細明體" w:hAnsi="新細明體" w:cs="新細明體" w:eastAsia="新細明體"/>
        </w:rPr>
        <w:t>5</w:t>
      </w:r>
      <w:r>
        <w:rPr/>
        <w:t>）  </w:t>
      </w:r>
      <w:r>
        <w:rPr>
          <w:spacing w:val="-1"/>
        </w:rPr>
        <w:t>能用其他部位控制、操作或引導某物：□頭</w:t>
        <w:tab/>
      </w:r>
      <w:r>
        <w:rPr/>
        <w:t>□手肘</w:t>
        <w:tab/>
        <w:t>□膝蓋</w:t>
        <w:tab/>
        <w:t>□腳</w:t>
        <w:tab/>
        <w:t>□其他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left="106" w:right="0"/>
        <w:jc w:val="left"/>
      </w:pPr>
      <w:r>
        <w:rPr>
          <w:rFonts w:ascii="Calibri" w:hAnsi="Calibri" w:cs="Calibri" w:eastAsia="Calibri"/>
        </w:rPr>
        <w:t>4.  </w:t>
      </w:r>
      <w:r>
        <w:rPr>
          <w:rFonts w:ascii="Calibri" w:hAnsi="Calibri" w:cs="Calibri" w:eastAsia="Calibri"/>
          <w:spacing w:val="14"/>
        </w:rPr>
        <w:t> </w:t>
      </w:r>
      <w:r>
        <w:rPr/>
        <w:t>溝通表達能力</w:t>
      </w:r>
    </w:p>
    <w:p>
      <w:pPr>
        <w:pStyle w:val="BodyText"/>
        <w:tabs>
          <w:tab w:pos="3346" w:val="left" w:leader="none"/>
          <w:tab w:pos="4307" w:val="left" w:leader="none"/>
        </w:tabs>
        <w:spacing w:line="240" w:lineRule="auto" w:before="29"/>
        <w:ind w:left="466" w:right="0"/>
        <w:jc w:val="left"/>
      </w:pPr>
      <w:r>
        <w:rPr/>
        <w:t>（</w:t>
      </w:r>
      <w:r>
        <w:rPr>
          <w:rFonts w:ascii="Calibri" w:hAnsi="Calibri" w:cs="Calibri" w:eastAsia="Calibri"/>
        </w:rPr>
        <w:t>1</w:t>
      </w:r>
      <w:r>
        <w:rPr/>
        <w:t>）</w:t>
      </w:r>
      <w:r>
        <w:rPr>
          <w:spacing w:val="54"/>
        </w:rPr>
        <w:t> </w:t>
      </w:r>
      <w:r>
        <w:rPr/>
        <w:t>溝通意圖：□主動</w:t>
        <w:tab/>
        <w:t>□被動</w:t>
        <w:tab/>
        <w:t>□無意圖</w:t>
      </w:r>
    </w:p>
    <w:p>
      <w:pPr>
        <w:pStyle w:val="BodyText"/>
        <w:tabs>
          <w:tab w:pos="4067" w:val="left" w:leader="none"/>
          <w:tab w:pos="5507" w:val="left" w:leader="none"/>
          <w:tab w:pos="7427" w:val="left" w:leader="none"/>
        </w:tabs>
        <w:spacing w:line="240" w:lineRule="auto" w:before="29"/>
        <w:ind w:left="466" w:right="0"/>
        <w:jc w:val="left"/>
      </w:pPr>
      <w:r>
        <w:rPr/>
        <w:t>（</w:t>
      </w:r>
      <w:r>
        <w:rPr>
          <w:rFonts w:ascii="Calibri" w:hAnsi="Calibri" w:cs="Calibri" w:eastAsia="Calibri"/>
        </w:rPr>
        <w:t>2</w:t>
      </w:r>
      <w:r>
        <w:rPr/>
        <w:t>）</w:t>
      </w:r>
      <w:r>
        <w:rPr>
          <w:spacing w:val="54"/>
        </w:rPr>
        <w:t> </w:t>
      </w:r>
      <w:r>
        <w:rPr/>
        <w:t>溝通效度：□可完全理解</w:t>
        <w:tab/>
        <w:t>□部分理解</w:t>
        <w:tab/>
        <w:t>□僅照顧者理解</w:t>
        <w:tab/>
        <w:t>□完全無法理解</w:t>
      </w:r>
    </w:p>
    <w:p>
      <w:pPr>
        <w:pStyle w:val="BodyText"/>
        <w:tabs>
          <w:tab w:pos="4187" w:val="left" w:leader="none"/>
          <w:tab w:pos="5147" w:val="left" w:leader="none"/>
          <w:tab w:pos="6587" w:val="left" w:leader="none"/>
          <w:tab w:pos="7547" w:val="left" w:leader="none"/>
          <w:tab w:pos="8507" w:val="left" w:leader="none"/>
          <w:tab w:pos="10934" w:val="left" w:leader="none"/>
        </w:tabs>
        <w:spacing w:line="240" w:lineRule="auto" w:before="29"/>
        <w:ind w:left="466" w:right="0"/>
        <w:jc w:val="left"/>
        <w:rPr>
          <w:rFonts w:ascii="Times New Roman" w:hAnsi="Times New Roman" w:cs="Times New Roman" w:eastAsia="Times New Roman"/>
        </w:rPr>
      </w:pPr>
      <w:r>
        <w:rPr/>
        <w:t>（</w:t>
      </w:r>
      <w:r>
        <w:rPr>
          <w:rFonts w:ascii="Calibri" w:hAnsi="Calibri" w:cs="Calibri" w:eastAsia="Calibri"/>
        </w:rPr>
        <w:t>3</w:t>
      </w:r>
      <w:r>
        <w:rPr/>
        <w:t>）</w:t>
      </w:r>
      <w:r>
        <w:rPr>
          <w:spacing w:val="54"/>
        </w:rPr>
        <w:t> </w:t>
      </w:r>
      <w:r>
        <w:rPr/>
        <w:t>溝通對象（複選</w:t>
      </w:r>
      <w:r>
        <w:rPr>
          <w:spacing w:val="-120"/>
        </w:rPr>
        <w:t>）</w:t>
      </w:r>
      <w:r>
        <w:rPr/>
        <w:t>：□爸爸</w:t>
        <w:tab/>
        <w:t>□媽媽</w:t>
        <w:tab/>
        <w:t>□兄弟姊妹</w:t>
        <w:tab/>
        <w:t>□老師</w:t>
        <w:tab/>
        <w:t>□同學</w:t>
        <w:tab/>
        <w:t>□其他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29"/>
        <w:ind w:left="466" w:right="0"/>
        <w:jc w:val="left"/>
      </w:pPr>
      <w:r>
        <w:rPr/>
        <w:t>（</w:t>
      </w:r>
      <w:r>
        <w:rPr>
          <w:rFonts w:ascii="Calibri" w:hAnsi="Calibri" w:cs="Calibri" w:eastAsia="Calibri"/>
        </w:rPr>
        <w:t>4</w:t>
      </w:r>
      <w:r>
        <w:rPr/>
        <w:t>）</w:t>
      </w:r>
      <w:r>
        <w:rPr>
          <w:spacing w:val="54"/>
        </w:rPr>
        <w:t> </w:t>
      </w:r>
      <w:r>
        <w:rPr/>
        <w:t>溝通時機（至少三情境</w:t>
      </w:r>
      <w:r>
        <w:rPr>
          <w:spacing w:val="-120"/>
        </w:rPr>
        <w:t>）：</w:t>
      </w:r>
      <w:r>
        <w:rPr/>
      </w:r>
    </w:p>
    <w:p>
      <w:pPr>
        <w:pStyle w:val="BodyText"/>
        <w:tabs>
          <w:tab w:pos="5802" w:val="left" w:leader="none"/>
          <w:tab w:pos="6107" w:val="left" w:leader="none"/>
          <w:tab w:pos="10723" w:val="left" w:leader="none"/>
        </w:tabs>
        <w:spacing w:line="240" w:lineRule="auto" w:before="29"/>
        <w:ind w:left="118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□家庭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"/>
        </w:rPr>
        <w:tab/>
      </w:r>
      <w:r>
        <w:rPr/>
        <w:t>□社區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5802" w:val="left" w:leader="none"/>
          <w:tab w:pos="6107" w:val="left" w:leader="none"/>
          <w:tab w:pos="10723" w:val="left" w:leader="none"/>
        </w:tabs>
        <w:spacing w:line="240" w:lineRule="auto"/>
        <w:ind w:left="118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□學校</w:t>
      </w:r>
      <w:r>
        <w:rPr>
          <w:rFonts w:ascii="Times New Roman" w:hAnsi="Times New Roman" w:cs="Times New Roman" w:eastAsia="Times New Roman"/>
          <w:spacing w:val="-1"/>
        </w:rPr>
      </w:r>
      <w:r>
        <w:rPr>
          <w:rFonts w:ascii="Times New Roman" w:hAnsi="Times New Roman" w:cs="Times New Roman" w:eastAsia="Times New Roman"/>
          <w:spacing w:val="-1"/>
          <w:u w:val="single" w:color="000000"/>
        </w:rPr>
        <w:tab/>
      </w:r>
      <w:r>
        <w:rPr>
          <w:rFonts w:ascii="Times New Roman" w:hAnsi="Times New Roman" w:cs="Times New Roman" w:eastAsia="Times New Roman"/>
          <w:spacing w:val="-1"/>
        </w:rPr>
        <w:tab/>
      </w:r>
      <w:r>
        <w:rPr/>
        <w:t>□其他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7547" w:val="left" w:leader="none"/>
          <w:tab w:pos="8988" w:val="left" w:leader="none"/>
        </w:tabs>
        <w:spacing w:line="240" w:lineRule="auto"/>
        <w:ind w:left="466" w:right="0"/>
        <w:jc w:val="left"/>
      </w:pPr>
      <w:r>
        <w:rPr/>
        <w:t>（</w:t>
      </w:r>
      <w:r>
        <w:rPr>
          <w:rFonts w:ascii="Calibri" w:hAnsi="Calibri" w:cs="Calibri" w:eastAsia="Calibri"/>
        </w:rPr>
        <w:t>5</w:t>
      </w:r>
      <w:r>
        <w:rPr/>
        <w:t>）</w:t>
      </w:r>
      <w:r>
        <w:rPr>
          <w:spacing w:val="54"/>
        </w:rPr>
        <w:t> </w:t>
      </w:r>
      <w:r>
        <w:rPr/>
        <w:t>最需要之溝通表達內容（依重要性順序填選</w:t>
      </w:r>
      <w:r>
        <w:rPr>
          <w:spacing w:val="-120"/>
        </w:rPr>
        <w:t>）</w:t>
      </w:r>
      <w:r>
        <w:rPr/>
        <w:t>：□基本需求</w:t>
        <w:tab/>
        <w:t>□資訊分享</w:t>
        <w:tab/>
        <w:t>□建立關係</w:t>
      </w:r>
    </w:p>
    <w:p>
      <w:pPr>
        <w:pStyle w:val="BodyText"/>
        <w:tabs>
          <w:tab w:pos="4667" w:val="left" w:leader="none"/>
          <w:tab w:pos="6107" w:val="left" w:leader="none"/>
          <w:tab w:pos="7547" w:val="left" w:leader="none"/>
          <w:tab w:pos="10363" w:val="left" w:leader="none"/>
        </w:tabs>
        <w:spacing w:line="240" w:lineRule="auto" w:before="29"/>
        <w:ind w:left="3226" w:right="0"/>
        <w:jc w:val="left"/>
        <w:rPr>
          <w:rFonts w:ascii="Times New Roman" w:hAnsi="Times New Roman" w:cs="Times New Roman" w:eastAsia="Times New Roman"/>
        </w:rPr>
      </w:pPr>
      <w:r>
        <w:rPr/>
        <w:t>□社交禮儀</w:t>
        <w:tab/>
        <w:t>□課業學習</w:t>
        <w:tab/>
        <w:t>□醫療服務</w:t>
        <w:tab/>
        <w:t>□其他：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  <w:u w:val="single" w:color="000000"/>
        </w:rPr>
        <w:t> </w:t>
        <w:tab/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/>
        <w:ind w:left="106" w:right="0"/>
        <w:jc w:val="left"/>
      </w:pPr>
      <w:r>
        <w:rPr>
          <w:rFonts w:ascii="Calibri" w:hAnsi="Calibri" w:cs="Calibri" w:eastAsia="Calibri"/>
        </w:rPr>
        <w:t>5.  </w:t>
      </w:r>
      <w:r>
        <w:rPr>
          <w:rFonts w:ascii="Calibri" w:hAnsi="Calibri" w:cs="Calibri" w:eastAsia="Calibri"/>
          <w:spacing w:val="14"/>
        </w:rPr>
        <w:t> </w:t>
      </w:r>
      <w:r>
        <w:rPr/>
        <w:t>增強制度：</w:t>
      </w:r>
    </w:p>
    <w:p>
      <w:pPr>
        <w:pStyle w:val="BodyText"/>
        <w:tabs>
          <w:tab w:pos="6148" w:val="left" w:leader="none"/>
          <w:tab w:pos="8358" w:val="left" w:leader="none"/>
          <w:tab w:pos="10554" w:val="left" w:leader="none"/>
        </w:tabs>
        <w:spacing w:line="240" w:lineRule="auto" w:before="29"/>
        <w:ind w:right="0"/>
        <w:jc w:val="left"/>
        <w:rPr>
          <w:rFonts w:ascii="新細明體" w:hAnsi="新細明體" w:cs="新細明體" w:eastAsia="新細明體"/>
        </w:rPr>
      </w:pPr>
      <w:r>
        <w:rPr/>
        <w:t>（</w:t>
      </w:r>
      <w:r>
        <w:rPr>
          <w:rFonts w:ascii="新細明體" w:hAnsi="新細明體" w:cs="新細明體" w:eastAsia="新細明體"/>
        </w:rPr>
        <w:t>1</w:t>
      </w:r>
      <w:r>
        <w:rPr/>
        <w:t>）  □物質類增強（強至弱</w:t>
      </w:r>
      <w:r>
        <w:rPr>
          <w:spacing w:val="-120"/>
        </w:rPr>
        <w:t>）</w:t>
      </w:r>
      <w:r>
        <w:rPr/>
        <w:t>：</w:t>
      </w:r>
      <w:r>
        <w:rPr>
          <w:rFonts w:ascii="新細明體" w:hAnsi="新細明體" w:cs="新細明體" w:eastAsia="新細明體"/>
        </w:rPr>
        <w:t>a</w:t>
      </w:r>
      <w:r>
        <w:rPr>
          <w:rFonts w:ascii="新細明體" w:hAnsi="新細明體" w:cs="新細明體" w:eastAsia="新細明體"/>
          <w:spacing w:val="1"/>
        </w:rPr>
        <w:t>.</w:t>
      </w:r>
      <w:r>
        <w:rPr>
          <w:rFonts w:ascii="新細明體" w:hAnsi="新細明體" w:cs="新細明體" w:eastAsia="新細明體"/>
          <w:spacing w:val="1"/>
          <w:u w:val="single" w:color="000000"/>
        </w:rPr>
        <w:tab/>
      </w:r>
      <w:r>
        <w:rPr>
          <w:rFonts w:ascii="新細明體" w:hAnsi="新細明體" w:cs="新細明體" w:eastAsia="新細明體"/>
          <w:w w:val="95"/>
        </w:rPr>
        <w:t>b.</w:t>
      </w:r>
      <w:r>
        <w:rPr>
          <w:rFonts w:ascii="新細明體" w:hAnsi="新細明體" w:cs="新細明體" w:eastAsia="新細明體"/>
          <w:w w:val="95"/>
          <w:u w:val="single" w:color="000000"/>
        </w:rPr>
        <w:tab/>
      </w:r>
      <w:r>
        <w:rPr>
          <w:rFonts w:ascii="新細明體" w:hAnsi="新細明體" w:cs="新細明體" w:eastAsia="新細明體"/>
          <w:w w:val="95"/>
        </w:rPr>
      </w:r>
      <w:r>
        <w:rPr>
          <w:rFonts w:ascii="新細明體" w:hAnsi="新細明體" w:cs="新細明體" w:eastAsia="新細明體"/>
          <w:spacing w:val="-2"/>
        </w:rPr>
        <w:t>c</w:t>
      </w:r>
      <w:r>
        <w:rPr>
          <w:rFonts w:ascii="新細明體" w:hAnsi="新細明體" w:cs="新細明體" w:eastAsia="新細明體"/>
          <w:spacing w:val="1"/>
        </w:rPr>
        <w:t>.</w:t>
      </w:r>
      <w:r>
        <w:rPr>
          <w:rFonts w:ascii="新細明體" w:hAnsi="新細明體" w:cs="新細明體" w:eastAsia="新細明體"/>
          <w:spacing w:val="1"/>
          <w:w w:val="99"/>
        </w:rPr>
      </w:r>
      <w:r>
        <w:rPr>
          <w:rFonts w:ascii="新細明體" w:hAnsi="新細明體" w:cs="新細明體" w:eastAsia="新細明體"/>
          <w:w w:val="99"/>
          <w:u w:val="single" w:color="000000"/>
        </w:rPr>
        <w:t> </w:t>
      </w:r>
      <w:r>
        <w:rPr>
          <w:rFonts w:ascii="新細明體" w:hAnsi="新細明體" w:cs="新細明體" w:eastAsia="新細明體"/>
          <w:u w:val="single" w:color="000000"/>
        </w:rPr>
        <w:tab/>
      </w:r>
      <w:r>
        <w:rPr>
          <w:rFonts w:ascii="新細明體" w:hAnsi="新細明體" w:cs="新細明體" w:eastAsia="新細明體"/>
        </w:rPr>
      </w:r>
    </w:p>
    <w:p>
      <w:pPr>
        <w:pStyle w:val="BodyText"/>
        <w:tabs>
          <w:tab w:pos="6148" w:val="left" w:leader="none"/>
          <w:tab w:pos="8358" w:val="left" w:leader="none"/>
          <w:tab w:pos="10554" w:val="left" w:leader="none"/>
        </w:tabs>
        <w:spacing w:line="240" w:lineRule="auto"/>
        <w:ind w:right="0"/>
        <w:jc w:val="left"/>
        <w:rPr>
          <w:rFonts w:ascii="新細明體" w:hAnsi="新細明體" w:cs="新細明體" w:eastAsia="新細明體"/>
        </w:rPr>
      </w:pPr>
      <w:r>
        <w:rPr/>
        <w:t>（</w:t>
      </w:r>
      <w:r>
        <w:rPr>
          <w:rFonts w:ascii="新細明體" w:hAnsi="新細明體" w:cs="新細明體" w:eastAsia="新細明體"/>
        </w:rPr>
        <w:t>2</w:t>
      </w:r>
      <w:r>
        <w:rPr/>
        <w:t>）</w:t>
      </w:r>
      <w:r>
        <w:rPr>
          <w:spacing w:val="62"/>
        </w:rPr>
        <w:t> </w:t>
      </w:r>
      <w:r>
        <w:rPr/>
        <w:t>□活動性增強（強至弱</w:t>
      </w:r>
      <w:r>
        <w:rPr>
          <w:spacing w:val="-120"/>
        </w:rPr>
        <w:t>）</w:t>
      </w:r>
      <w:r>
        <w:rPr/>
        <w:t>：</w:t>
      </w:r>
      <w:r>
        <w:rPr>
          <w:rFonts w:ascii="新細明體" w:hAnsi="新細明體" w:cs="新細明體" w:eastAsia="新細明體"/>
        </w:rPr>
        <w:t>a</w:t>
      </w:r>
      <w:r>
        <w:rPr>
          <w:rFonts w:ascii="新細明體" w:hAnsi="新細明體" w:cs="新細明體" w:eastAsia="新細明體"/>
          <w:spacing w:val="1"/>
        </w:rPr>
        <w:t>.</w:t>
      </w:r>
      <w:r>
        <w:rPr>
          <w:rFonts w:ascii="新細明體" w:hAnsi="新細明體" w:cs="新細明體" w:eastAsia="新細明體"/>
          <w:spacing w:val="1"/>
          <w:u w:val="single" w:color="000000"/>
        </w:rPr>
        <w:tab/>
      </w:r>
      <w:r>
        <w:rPr>
          <w:rFonts w:ascii="新細明體" w:hAnsi="新細明體" w:cs="新細明體" w:eastAsia="新細明體"/>
          <w:w w:val="95"/>
        </w:rPr>
        <w:t>b.</w:t>
      </w:r>
      <w:r>
        <w:rPr>
          <w:rFonts w:ascii="新細明體" w:hAnsi="新細明體" w:cs="新細明體" w:eastAsia="新細明體"/>
          <w:w w:val="95"/>
          <w:u w:val="single" w:color="000000"/>
        </w:rPr>
        <w:tab/>
      </w:r>
      <w:r>
        <w:rPr>
          <w:rFonts w:ascii="新細明體" w:hAnsi="新細明體" w:cs="新細明體" w:eastAsia="新細明體"/>
          <w:w w:val="95"/>
        </w:rPr>
      </w:r>
      <w:r>
        <w:rPr>
          <w:rFonts w:ascii="新細明體" w:hAnsi="新細明體" w:cs="新細明體" w:eastAsia="新細明體"/>
          <w:spacing w:val="-2"/>
        </w:rPr>
        <w:t>c</w:t>
      </w:r>
      <w:r>
        <w:rPr>
          <w:rFonts w:ascii="新細明體" w:hAnsi="新細明體" w:cs="新細明體" w:eastAsia="新細明體"/>
          <w:spacing w:val="1"/>
        </w:rPr>
        <w:t>.</w:t>
      </w:r>
      <w:r>
        <w:rPr>
          <w:rFonts w:ascii="新細明體" w:hAnsi="新細明體" w:cs="新細明體" w:eastAsia="新細明體"/>
          <w:spacing w:val="1"/>
          <w:w w:val="99"/>
        </w:rPr>
      </w:r>
      <w:r>
        <w:rPr>
          <w:rFonts w:ascii="新細明體" w:hAnsi="新細明體" w:cs="新細明體" w:eastAsia="新細明體"/>
          <w:w w:val="99"/>
          <w:u w:val="single" w:color="000000"/>
        </w:rPr>
        <w:t> </w:t>
      </w:r>
      <w:r>
        <w:rPr>
          <w:rFonts w:ascii="新細明體" w:hAnsi="新細明體" w:cs="新細明體" w:eastAsia="新細明體"/>
          <w:u w:val="single" w:color="000000"/>
        </w:rPr>
        <w:tab/>
      </w:r>
      <w:r>
        <w:rPr>
          <w:rFonts w:ascii="新細明體" w:hAnsi="新細明體" w:cs="新細明體" w:eastAsia="新細明體"/>
        </w:rPr>
      </w:r>
    </w:p>
    <w:p>
      <w:pPr>
        <w:pStyle w:val="BodyText"/>
        <w:tabs>
          <w:tab w:pos="6148" w:val="left" w:leader="none"/>
          <w:tab w:pos="8358" w:val="left" w:leader="none"/>
          <w:tab w:pos="10554" w:val="left" w:leader="none"/>
        </w:tabs>
        <w:spacing w:line="240" w:lineRule="auto"/>
        <w:ind w:right="0"/>
        <w:jc w:val="left"/>
        <w:rPr>
          <w:rFonts w:ascii="新細明體" w:hAnsi="新細明體" w:cs="新細明體" w:eastAsia="新細明體"/>
        </w:rPr>
      </w:pPr>
      <w:r>
        <w:rPr/>
        <w:t>（</w:t>
      </w:r>
      <w:r>
        <w:rPr>
          <w:rFonts w:ascii="新細明體" w:hAnsi="新細明體" w:cs="新細明體" w:eastAsia="新細明體"/>
        </w:rPr>
        <w:t>3</w:t>
      </w:r>
      <w:r>
        <w:rPr/>
        <w:t>）  □社會性增強（強至弱</w:t>
      </w:r>
      <w:r>
        <w:rPr>
          <w:spacing w:val="-120"/>
        </w:rPr>
        <w:t>）</w:t>
      </w:r>
      <w:r>
        <w:rPr/>
        <w:t>：</w:t>
      </w:r>
      <w:r>
        <w:rPr>
          <w:rFonts w:ascii="新細明體" w:hAnsi="新細明體" w:cs="新細明體" w:eastAsia="新細明體"/>
        </w:rPr>
        <w:t>a</w:t>
      </w:r>
      <w:r>
        <w:rPr>
          <w:rFonts w:ascii="新細明體" w:hAnsi="新細明體" w:cs="新細明體" w:eastAsia="新細明體"/>
          <w:spacing w:val="1"/>
        </w:rPr>
        <w:t>.</w:t>
      </w:r>
      <w:r>
        <w:rPr>
          <w:rFonts w:ascii="新細明體" w:hAnsi="新細明體" w:cs="新細明體" w:eastAsia="新細明體"/>
          <w:spacing w:val="1"/>
          <w:u w:val="single" w:color="000000"/>
        </w:rPr>
        <w:tab/>
      </w:r>
      <w:r>
        <w:rPr>
          <w:rFonts w:ascii="新細明體" w:hAnsi="新細明體" w:cs="新細明體" w:eastAsia="新細明體"/>
          <w:w w:val="95"/>
        </w:rPr>
        <w:t>b.</w:t>
      </w:r>
      <w:r>
        <w:rPr>
          <w:rFonts w:ascii="新細明體" w:hAnsi="新細明體" w:cs="新細明體" w:eastAsia="新細明體"/>
          <w:w w:val="95"/>
          <w:u w:val="single" w:color="000000"/>
        </w:rPr>
        <w:tab/>
      </w:r>
      <w:r>
        <w:rPr>
          <w:rFonts w:ascii="新細明體" w:hAnsi="新細明體" w:cs="新細明體" w:eastAsia="新細明體"/>
          <w:w w:val="95"/>
        </w:rPr>
      </w:r>
      <w:r>
        <w:rPr>
          <w:rFonts w:ascii="新細明體" w:hAnsi="新細明體" w:cs="新細明體" w:eastAsia="新細明體"/>
          <w:spacing w:val="-2"/>
        </w:rPr>
        <w:t>c</w:t>
      </w:r>
      <w:r>
        <w:rPr>
          <w:rFonts w:ascii="新細明體" w:hAnsi="新細明體" w:cs="新細明體" w:eastAsia="新細明體"/>
          <w:spacing w:val="1"/>
        </w:rPr>
        <w:t>.</w:t>
      </w:r>
      <w:r>
        <w:rPr>
          <w:rFonts w:ascii="新細明體" w:hAnsi="新細明體" w:cs="新細明體" w:eastAsia="新細明體"/>
          <w:spacing w:val="1"/>
          <w:w w:val="99"/>
        </w:rPr>
      </w:r>
      <w:r>
        <w:rPr>
          <w:rFonts w:ascii="新細明體" w:hAnsi="新細明體" w:cs="新細明體" w:eastAsia="新細明體"/>
          <w:w w:val="99"/>
          <w:u w:val="single" w:color="000000"/>
        </w:rPr>
        <w:t> </w:t>
      </w:r>
      <w:r>
        <w:rPr>
          <w:rFonts w:ascii="新細明體" w:hAnsi="新細明體" w:cs="新細明體" w:eastAsia="新細明體"/>
          <w:u w:val="single" w:color="000000"/>
        </w:rPr>
        <w:tab/>
      </w:r>
      <w:r>
        <w:rPr>
          <w:rFonts w:ascii="新細明體" w:hAnsi="新細明體" w:cs="新細明體" w:eastAsia="新細明體"/>
        </w:rPr>
      </w:r>
    </w:p>
    <w:p>
      <w:pPr>
        <w:spacing w:after="0" w:line="240" w:lineRule="auto"/>
        <w:jc w:val="left"/>
        <w:rPr>
          <w:rFonts w:ascii="新細明體" w:hAnsi="新細明體" w:cs="新細明體" w:eastAsia="新細明體"/>
        </w:rPr>
        <w:sectPr>
          <w:headerReference w:type="default" r:id="rId5"/>
          <w:type w:val="continuous"/>
          <w:pgSz w:w="11910" w:h="16840"/>
          <w:pgMar w:header="882" w:top="1080" w:bottom="280" w:left="460" w:right="400"/>
        </w:sectPr>
      </w:pPr>
    </w:p>
    <w:p>
      <w:pPr>
        <w:spacing w:line="240" w:lineRule="auto" w:before="7"/>
        <w:rPr>
          <w:rFonts w:ascii="新細明體" w:hAnsi="新細明體" w:cs="新細明體" w:eastAsia="新細明體"/>
          <w:sz w:val="29"/>
          <w:szCs w:val="29"/>
        </w:rPr>
      </w:pPr>
      <w:r>
        <w:rPr/>
        <w:pict>
          <v:group style="position:absolute;margin-left:505.149994pt;margin-top:348.599976pt;width:13.5pt;height:7.85pt;mso-position-horizontal-relative:page;mso-position-vertical-relative:page;z-index:-10096" coordorigin="10103,6972" coordsize="270,157">
            <v:shape style="position:absolute;left:10103;top:6972;width:270;height:157" coordorigin="10103,6972" coordsize="270,157" path="m10343,7050l10234,7114,10231,7116,10230,7121,10232,7124,10234,7128,10238,7129,10242,7127,10360,7058,10358,7058,10358,7057,10354,7057,10343,7050xe" filled="true" fillcolor="#000000" stroked="false">
              <v:path arrowok="t"/>
              <v:fill type="solid"/>
            </v:shape>
            <v:shape style="position:absolute;left:10103;top:6972;width:270;height:157" coordorigin="10103,6972" coordsize="270,157" path="m10330,7043l10103,7043,10103,7058,10330,7058,10343,7050,10330,7043xe" filled="true" fillcolor="#000000" stroked="false">
              <v:path arrowok="t"/>
              <v:fill type="solid"/>
            </v:shape>
            <v:shape style="position:absolute;left:10103;top:6972;width:270;height:157" coordorigin="10103,6972" coordsize="270,157" path="m10360,7043l10358,7043,10358,7058,10360,7058,10373,7050,10360,7043xe" filled="true" fillcolor="#000000" stroked="false">
              <v:path arrowok="t"/>
              <v:fill type="solid"/>
            </v:shape>
            <v:shape style="position:absolute;left:10103;top:6972;width:270;height:157" coordorigin="10103,6972" coordsize="270,157" path="m10354,7044l10343,7050,10354,7057,10354,7044xe" filled="true" fillcolor="#000000" stroked="false">
              <v:path arrowok="t"/>
              <v:fill type="solid"/>
            </v:shape>
            <v:shape style="position:absolute;left:10103;top:6972;width:270;height:157" coordorigin="10103,6972" coordsize="270,157" path="m10358,7044l10354,7044,10354,7057,10358,7057,10358,7044xe" filled="true" fillcolor="#000000" stroked="false">
              <v:path arrowok="t"/>
              <v:fill type="solid"/>
            </v:shape>
            <v:shape style="position:absolute;left:10103;top:6972;width:270;height:157" coordorigin="10103,6972" coordsize="270,157" path="m10238,6972l10234,6973,10232,6977,10230,6980,10231,6985,10234,6987,10343,7050,10354,7044,10358,7044,10358,7043,10360,7043,10242,6974,10238,6972xe" filled="true" fillcolor="#000000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505.149994pt;margin-top:536.099976pt;width:13.5pt;height:7.85pt;mso-position-horizontal-relative:page;mso-position-vertical-relative:page;z-index:-10072" coordorigin="10103,10722" coordsize="270,157">
            <v:shape style="position:absolute;left:10103;top:10722;width:270;height:157" coordorigin="10103,10722" coordsize="270,157" path="m10343,10800l10234,10864,10231,10866,10230,10871,10232,10874,10234,10878,10238,10879,10242,10877,10360,10808,10358,10808,10358,10807,10354,10807,10343,10800xe" filled="true" fillcolor="#000000" stroked="false">
              <v:path arrowok="t"/>
              <v:fill type="solid"/>
            </v:shape>
            <v:shape style="position:absolute;left:10103;top:10722;width:270;height:157" coordorigin="10103,10722" coordsize="270,157" path="m10330,10793l10103,10793,10103,10808,10330,10808,10343,10800,10330,10793xe" filled="true" fillcolor="#000000" stroked="false">
              <v:path arrowok="t"/>
              <v:fill type="solid"/>
            </v:shape>
            <v:shape style="position:absolute;left:10103;top:10722;width:270;height:157" coordorigin="10103,10722" coordsize="270,157" path="m10360,10793l10358,10793,10358,10808,10360,10808,10373,10800,10360,10793xe" filled="true" fillcolor="#000000" stroked="false">
              <v:path arrowok="t"/>
              <v:fill type="solid"/>
            </v:shape>
            <v:shape style="position:absolute;left:10103;top:10722;width:270;height:157" coordorigin="10103,10722" coordsize="270,157" path="m10354,10794l10343,10800,10354,10807,10354,10794xe" filled="true" fillcolor="#000000" stroked="false">
              <v:path arrowok="t"/>
              <v:fill type="solid"/>
            </v:shape>
            <v:shape style="position:absolute;left:10103;top:10722;width:270;height:157" coordorigin="10103,10722" coordsize="270,157" path="m10358,10794l10354,10794,10354,10807,10358,10807,10358,10794xe" filled="true" fillcolor="#000000" stroked="false">
              <v:path arrowok="t"/>
              <v:fill type="solid"/>
            </v:shape>
            <v:shape style="position:absolute;left:10103;top:10722;width:270;height:157" coordorigin="10103,10722" coordsize="270,157" path="m10238,10722l10234,10723,10232,10727,10230,10730,10231,10735,10234,10737,10343,10800,10354,10794,10358,10794,10358,10793,10360,10793,10242,10724,10238,10722xe" filled="true" fillcolor="#000000" stroked="false">
              <v:path arrowok="t"/>
              <v:fill type="solid"/>
            </v:shape>
            <w10:wrap type="none"/>
          </v:group>
        </w:pict>
      </w: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/>
        <w:pict>
          <v:group style="position:absolute;margin-left:505.149994pt;margin-top:89.441277pt;width:13.5pt;height:7.85pt;mso-position-horizontal-relative:page;mso-position-vertical-relative:paragraph;z-index:-10120" coordorigin="10103,1789" coordsize="270,157">
            <v:shape style="position:absolute;left:10103;top:1789;width:270;height:157" coordorigin="10103,1789" coordsize="270,157" path="m10343,1867l10234,1931,10231,1933,10230,1937,10232,1941,10234,1945,10238,1946,10242,1944,10360,1875,10358,1875,10358,1874,10354,1874,10343,1867xe" filled="true" fillcolor="#000000" stroked="false">
              <v:path arrowok="t"/>
              <v:fill type="solid"/>
            </v:shape>
            <v:shape style="position:absolute;left:10103;top:1789;width:270;height:157" coordorigin="10103,1789" coordsize="270,157" path="m10330,1860l10103,1860,10103,1875,10330,1875,10343,1867,10330,1860xe" filled="true" fillcolor="#000000" stroked="false">
              <v:path arrowok="t"/>
              <v:fill type="solid"/>
            </v:shape>
            <v:shape style="position:absolute;left:10103;top:1789;width:270;height:157" coordorigin="10103,1789" coordsize="270,157" path="m10360,1860l10358,1860,10358,1875,10360,1875,10373,1867,10360,1860xe" filled="true" fillcolor="#000000" stroked="false">
              <v:path arrowok="t"/>
              <v:fill type="solid"/>
            </v:shape>
            <v:shape style="position:absolute;left:10103;top:1789;width:270;height:157" coordorigin="10103,1789" coordsize="270,157" path="m10354,1861l10343,1867,10354,1874,10354,1861xe" filled="true" fillcolor="#000000" stroked="false">
              <v:path arrowok="t"/>
              <v:fill type="solid"/>
            </v:shape>
            <v:shape style="position:absolute;left:10103;top:1789;width:270;height:157" coordorigin="10103,1789" coordsize="270,157" path="m10358,1861l10354,1861,10354,1874,10358,1874,10358,1861xe" filled="true" fillcolor="#000000" stroked="false">
              <v:path arrowok="t"/>
              <v:fill type="solid"/>
            </v:shape>
            <v:shape style="position:absolute;left:10103;top:1789;width:270;height:157" coordorigin="10103,1789" coordsize="270,157" path="m10238,1789l10234,1790,10232,1794,10230,1797,10231,1802,10234,1804,10343,1867,10354,1861,10358,1861,10358,1860,10360,1860,10242,1791,10238,1789xe" filled="true" fillcolor="#000000" stroked="false">
              <v:path arrowok="t"/>
              <v:fill type="solid"/>
            </v:shape>
            <w10:wrap type="none"/>
          </v:group>
        </w:pict>
      </w:r>
      <w:r>
        <w:rPr/>
        <w:t>三、 </w:t>
      </w:r>
      <w:r>
        <w:rPr>
          <w:spacing w:val="12"/>
        </w:rPr>
        <w:t> </w:t>
      </w:r>
      <w:r>
        <w:rPr/>
        <w:t>個案訓練計畫：</w:t>
      </w:r>
      <w:r>
        <w:rPr>
          <w:b w:val="0"/>
          <w:bCs w:val="0"/>
        </w:rPr>
      </w:r>
    </w:p>
    <w:p>
      <w:pPr>
        <w:spacing w:line="240" w:lineRule="auto" w:before="7"/>
        <w:rPr>
          <w:rFonts w:ascii="新細明體" w:hAnsi="新細明體" w:cs="新細明體" w:eastAsia="新細明體"/>
          <w:b/>
          <w:bCs/>
          <w:sz w:val="16"/>
          <w:szCs w:val="16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52"/>
        <w:gridCol w:w="1680"/>
        <w:gridCol w:w="1133"/>
        <w:gridCol w:w="1844"/>
        <w:gridCol w:w="672"/>
      </w:tblGrid>
      <w:tr>
        <w:trPr>
          <w:trHeight w:val="370" w:hRule="exact"/>
        </w:trPr>
        <w:tc>
          <w:tcPr>
            <w:tcW w:w="108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right="0"/>
              <w:jc w:val="center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三個月訓練目標及計畫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</w:tc>
      </w:tr>
      <w:tr>
        <w:trPr>
          <w:trHeight w:val="730" w:hRule="exact"/>
        </w:trPr>
        <w:tc>
          <w:tcPr>
            <w:tcW w:w="108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20" w:val="left" w:leader="none"/>
              </w:tabs>
              <w:spacing w:line="315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□申請</w:t>
            </w:r>
            <w:r>
              <w:rPr>
                <w:rFonts w:ascii="新細明體" w:hAnsi="新細明體" w:cs="新細明體" w:eastAsia="新細明體"/>
                <w:spacing w:val="-2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E</w:t>
            </w:r>
            <w:r>
              <w:rPr>
                <w:rFonts w:ascii="Calibri" w:hAnsi="Calibri" w:cs="Calibri" w:eastAsia="Calibri"/>
                <w:spacing w:val="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款（電腦）</w:t>
              <w:tab/>
              <w:t>□申請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Calibri" w:hAnsi="Calibri" w:cs="Calibri" w:eastAsia="Calibri"/>
                <w:sz w:val="24"/>
                <w:szCs w:val="24"/>
              </w:rPr>
              <w:t>F</w:t>
            </w:r>
            <w:r>
              <w:rPr>
                <w:rFonts w:ascii="Calibri" w:hAnsi="Calibri" w:cs="Calibri" w:eastAsia="Calibri"/>
                <w:spacing w:val="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款（觸控式電腦，如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iPad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）</w:t>
            </w:r>
          </w:p>
          <w:p>
            <w:pPr>
              <w:pStyle w:val="TableParagraph"/>
              <w:tabs>
                <w:tab w:pos="2423" w:val="left" w:leader="none"/>
              </w:tabs>
              <w:spacing w:line="240" w:lineRule="auto" w:before="29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□取得輔具前</w:t>
              <w:tab/>
              <w:t>□取得輔具後</w:t>
            </w:r>
          </w:p>
        </w:tc>
      </w:tr>
      <w:tr>
        <w:trPr>
          <w:trHeight w:val="370" w:hRule="exact"/>
        </w:trPr>
        <w:tc>
          <w:tcPr>
            <w:tcW w:w="723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color w:val="FF0000"/>
                <w:spacing w:val="-1"/>
                <w:sz w:val="24"/>
                <w:szCs w:val="24"/>
              </w:rPr>
              <w:t>第一個月目標：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17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17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個以上的核心語彙圖形，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被動回應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主要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照顧者（如父母）提問的問題。</w:t>
            </w:r>
          </w:p>
        </w:tc>
        <w:tc>
          <w:tcPr>
            <w:tcW w:w="36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39" w:val="left" w:leader="none"/>
              </w:tabs>
              <w:spacing w:line="299" w:lineRule="exact"/>
              <w:ind w:left="20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評量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（結果</w:t>
            </w:r>
            <w:r>
              <w:rPr>
                <w:rFonts w:ascii="新細明體" w:hAnsi="新細明體" w:cs="新細明體" w:eastAsia="新細明體"/>
                <w:spacing w:val="-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V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通過</w:t>
            </w:r>
            <w:r>
              <w:rPr>
                <w:rFonts w:ascii="新細明體" w:hAnsi="新細明體" w:cs="新細明體" w:eastAsia="新細明體"/>
                <w:spacing w:val="3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繼續</w:t>
              <w:tab/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X</w:t>
            </w:r>
            <w:r>
              <w:rPr>
                <w:rFonts w:ascii="新細明體" w:hAnsi="新細明體" w:cs="新細明體" w:eastAsia="新細明體"/>
                <w:spacing w:val="-12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未通過）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</w:tr>
      <w:tr>
        <w:trPr>
          <w:trHeight w:val="415" w:hRule="exact"/>
        </w:trPr>
        <w:tc>
          <w:tcPr>
            <w:tcW w:w="723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37" w:right="0"/>
              <w:jc w:val="left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日期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標準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7" w:right="0"/>
              <w:jc w:val="left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結果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能瞭解電腦相關功能及有效操作已編輯好的圖文溝通軟體。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第一週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獨立操作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100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3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2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能分辨至少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50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個名詞語彙。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2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第二週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2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正確率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90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（至少答對</w:t>
            </w:r>
            <w:r>
              <w:rPr>
                <w:rFonts w:ascii="新細明體" w:hAnsi="新細明體" w:cs="新細明體" w:eastAsia="新細明體"/>
                <w:spacing w:val="-10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45</w:t>
            </w:r>
            <w:r>
              <w:rPr>
                <w:rFonts w:ascii="新細明體" w:hAnsi="新細明體" w:cs="新細明體" w:eastAsia="新細明體"/>
                <w:spacing w:val="-10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個）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-35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1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3</w:t>
            </w:r>
            <w:r>
              <w:rPr>
                <w:rFonts w:ascii="新細明體" w:hAnsi="新細明體" w:cs="新細明體" w:eastAsia="新細明體"/>
                <w:spacing w:val="-1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個以上的核心語彙圖</w:t>
            </w:r>
            <w:r>
              <w:rPr>
                <w:rFonts w:ascii="新細明體" w:hAnsi="新細明體" w:cs="新細明體" w:eastAsia="新細明體"/>
                <w:spacing w:val="-53"/>
                <w:sz w:val="24"/>
                <w:szCs w:val="24"/>
              </w:rPr>
              <w:t>形</w:t>
            </w: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（</w:t>
            </w:r>
            <w:r>
              <w:rPr>
                <w:rFonts w:ascii="新細明體" w:hAnsi="新細明體" w:cs="新細明體" w:eastAsia="新細明體"/>
                <w:b/>
                <w:bCs/>
                <w:spacing w:val="2"/>
                <w:sz w:val="24"/>
                <w:szCs w:val="24"/>
              </w:rPr>
              <w:t>主</w:t>
            </w:r>
            <w:r>
              <w:rPr>
                <w:rFonts w:ascii="新細明體" w:hAnsi="新細明體" w:cs="新細明體" w:eastAsia="新細明體"/>
                <w:b/>
                <w:bCs/>
                <w:spacing w:val="-28"/>
                <w:sz w:val="24"/>
                <w:szCs w:val="24"/>
              </w:rPr>
              <w:t>詞、</w:t>
            </w: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動</w:t>
            </w:r>
            <w:r>
              <w:rPr>
                <w:rFonts w:ascii="新細明體" w:hAnsi="新細明體" w:cs="新細明體" w:eastAsia="新細明體"/>
                <w:b/>
                <w:bCs/>
                <w:spacing w:val="-25"/>
                <w:sz w:val="24"/>
                <w:szCs w:val="24"/>
              </w:rPr>
              <w:t>詞</w:t>
            </w:r>
            <w:r>
              <w:rPr>
                <w:rFonts w:ascii="新細明體" w:hAnsi="新細明體" w:cs="新細明體" w:eastAsia="新細明體"/>
                <w:b/>
                <w:bCs/>
                <w:spacing w:val="-28"/>
                <w:sz w:val="24"/>
                <w:szCs w:val="24"/>
              </w:rPr>
              <w:t>、</w:t>
            </w: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受詞</w:t>
            </w:r>
            <w:r>
              <w:rPr>
                <w:rFonts w:ascii="新細明體" w:hAnsi="新細明體" w:cs="新細明體" w:eastAsia="新細明體"/>
                <w:b/>
                <w:bCs/>
                <w:spacing w:val="-51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組合</w:t>
            </w:r>
            <w:r>
              <w:rPr>
                <w:rFonts w:ascii="新細明體" w:hAnsi="新細明體" w:cs="新細明體" w:eastAsia="新細明體"/>
                <w:spacing w:val="2"/>
                <w:sz w:val="24"/>
                <w:szCs w:val="24"/>
              </w:rPr>
              <w:t>句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型，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並被動回應主要照顧者提問的問題。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第三週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獨立完成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80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8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20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20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（主詞、時間、肯定或否定、動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詞、受詞）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組合句型，並被動回應主要照顧者提問的問題。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第四週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獨立完成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80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8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5" w:hRule="exact"/>
        </w:trPr>
        <w:tc>
          <w:tcPr>
            <w:tcW w:w="723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color w:val="FF0000"/>
                <w:spacing w:val="-1"/>
                <w:sz w:val="24"/>
                <w:szCs w:val="24"/>
              </w:rPr>
              <w:t>第二個月目標：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1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1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個以上的核心語彙圖形，並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主動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向主要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照顧者（如父母</w:t>
            </w:r>
            <w:r>
              <w:rPr>
                <w:rFonts w:ascii="新細明體" w:hAnsi="新細明體" w:cs="新細明體" w:eastAsia="新細明體"/>
                <w:spacing w:val="-120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、重要他人（如老師、同學</w:t>
            </w:r>
            <w:r>
              <w:rPr>
                <w:rFonts w:ascii="新細明體" w:hAnsi="新細明體" w:cs="新細明體" w:eastAsia="新細明體"/>
                <w:spacing w:val="-120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、陌生人</w:t>
            </w: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表</w:t>
            </w:r>
            <w:r>
              <w:rPr>
                <w:rFonts w:ascii="新細明體" w:hAnsi="新細明體" w:cs="新細明體" w:eastAsia="新細明體"/>
                <w:b/>
                <w:bCs/>
                <w:spacing w:val="2"/>
                <w:sz w:val="24"/>
                <w:szCs w:val="24"/>
              </w:rPr>
              <w:t>達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想法。</w:t>
            </w:r>
          </w:p>
        </w:tc>
        <w:tc>
          <w:tcPr>
            <w:tcW w:w="36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39" w:val="left" w:leader="none"/>
              </w:tabs>
              <w:spacing w:line="299" w:lineRule="exact"/>
              <w:ind w:left="20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評量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（結果</w:t>
            </w:r>
            <w:r>
              <w:rPr>
                <w:rFonts w:ascii="新細明體" w:hAnsi="新細明體" w:cs="新細明體" w:eastAsia="新細明體"/>
                <w:spacing w:val="-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V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通過</w:t>
            </w:r>
            <w:r>
              <w:rPr>
                <w:rFonts w:ascii="新細明體" w:hAnsi="新細明體" w:cs="新細明體" w:eastAsia="新細明體"/>
                <w:spacing w:val="3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繼續</w:t>
              <w:tab/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X</w:t>
            </w:r>
            <w:r>
              <w:rPr>
                <w:rFonts w:ascii="新細明體" w:hAnsi="新細明體" w:cs="新細明體" w:eastAsia="新細明體"/>
                <w:spacing w:val="-12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未通過）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</w:tr>
      <w:tr>
        <w:trPr>
          <w:trHeight w:val="415" w:hRule="exact"/>
        </w:trPr>
        <w:tc>
          <w:tcPr>
            <w:tcW w:w="723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37" w:right="0"/>
              <w:jc w:val="left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日期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標準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7" w:right="0"/>
              <w:jc w:val="left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結果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個以上的核心語彙圖形組合句型，並主動向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父母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表達想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第五週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獨立完成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80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8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個以上的核心語彙圖形組合句型，並主動向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老師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表達想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第六週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獨立完成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80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8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個以上的核心語彙圖形組合句型，並主動向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同學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表達想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第七週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獨立完成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80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8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能運用至少</w:t>
            </w:r>
            <w:r>
              <w:rPr>
                <w:rFonts w:ascii="新細明體" w:hAnsi="新細明體" w:cs="新細明體" w:eastAsia="新細明體"/>
                <w:spacing w:val="-7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5</w:t>
            </w:r>
            <w:r>
              <w:rPr>
                <w:rFonts w:ascii="新細明體" w:hAnsi="新細明體" w:cs="新細明體" w:eastAsia="新細明體"/>
                <w:spacing w:val="-7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個以上的核心語彙圖形組合句型，並主動向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陌生人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表達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想法。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第八週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獨立完成</w:t>
            </w:r>
            <w:r>
              <w:rPr>
                <w:rFonts w:ascii="新細明體" w:hAnsi="新細明體" w:cs="新細明體" w:eastAsia="新細明體"/>
                <w:spacing w:val="-5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80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8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15" w:hRule="exact"/>
        </w:trPr>
        <w:tc>
          <w:tcPr>
            <w:tcW w:w="723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23" w:right="-4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b/>
                <w:bCs/>
                <w:color w:val="FF0000"/>
                <w:sz w:val="24"/>
                <w:szCs w:val="24"/>
              </w:rPr>
              <w:t>第三個</w:t>
            </w:r>
            <w:r>
              <w:rPr>
                <w:rFonts w:ascii="新細明體" w:hAnsi="新細明體" w:cs="新細明體" w:eastAsia="新細明體"/>
                <w:b/>
                <w:bCs/>
                <w:color w:val="FF0000"/>
                <w:spacing w:val="2"/>
                <w:sz w:val="24"/>
                <w:szCs w:val="24"/>
              </w:rPr>
              <w:t>月</w:t>
            </w:r>
            <w:r>
              <w:rPr>
                <w:rFonts w:ascii="新細明體" w:hAnsi="新細明體" w:cs="新細明體" w:eastAsia="新細明體"/>
                <w:b/>
                <w:bCs/>
                <w:color w:val="FF0000"/>
                <w:sz w:val="24"/>
                <w:szCs w:val="24"/>
              </w:rPr>
              <w:t>目標</w:t>
            </w:r>
            <w:r>
              <w:rPr>
                <w:rFonts w:ascii="新細明體" w:hAnsi="新細明體" w:cs="新細明體" w:eastAsia="新細明體"/>
                <w:b/>
                <w:bCs/>
                <w:color w:val="FF0000"/>
                <w:spacing w:val="2"/>
                <w:sz w:val="24"/>
                <w:szCs w:val="24"/>
              </w:rPr>
              <w:t>：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在協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助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下編輯</w:t>
            </w:r>
            <w:r>
              <w:rPr>
                <w:rFonts w:ascii="新細明體" w:hAnsi="新細明體" w:cs="新細明體" w:eastAsia="新細明體"/>
                <w:spacing w:val="-9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2</w:t>
            </w:r>
            <w:r>
              <w:rPr>
                <w:rFonts w:ascii="新細明體" w:hAnsi="新細明體" w:cs="新細明體" w:eastAsia="新細明體"/>
                <w:spacing w:val="-7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張溝通版面（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4</w:t>
            </w:r>
            <w:r>
              <w:rPr>
                <w:rFonts w:ascii="新細明體" w:hAnsi="新細明體" w:cs="新細明體" w:eastAsia="新細明體"/>
                <w:spacing w:val="-8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至</w:t>
            </w:r>
            <w:r>
              <w:rPr>
                <w:rFonts w:ascii="新細明體" w:hAnsi="新細明體" w:cs="新細明體" w:eastAsia="新細明體"/>
                <w:spacing w:val="-8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12</w:t>
            </w:r>
            <w:r>
              <w:rPr>
                <w:rFonts w:ascii="新細明體" w:hAnsi="新細明體" w:cs="新細明體" w:eastAsia="新細明體"/>
                <w:spacing w:val="-9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</w:t>
            </w:r>
            <w:r>
              <w:rPr>
                <w:rFonts w:ascii="新細明體" w:hAnsi="新細明體" w:cs="新細明體" w:eastAsia="新細明體"/>
                <w:spacing w:val="-120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，並</w:t>
            </w: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主</w:t>
            </w:r>
            <w:r>
              <w:rPr>
                <w:rFonts w:ascii="新細明體" w:hAnsi="新細明體" w:cs="新細明體" w:eastAsia="新細明體"/>
                <w:b/>
                <w:bCs/>
                <w:spacing w:val="2"/>
                <w:sz w:val="24"/>
                <w:szCs w:val="24"/>
              </w:rPr>
              <w:t>動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向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 主要照顧</w:t>
            </w:r>
            <w:r>
              <w:rPr>
                <w:rFonts w:ascii="新細明體" w:hAnsi="新細明體" w:cs="新細明體" w:eastAsia="新細明體"/>
                <w:spacing w:val="-46"/>
                <w:sz w:val="24"/>
                <w:szCs w:val="24"/>
              </w:rPr>
              <w:t>者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（如父母</w:t>
            </w:r>
            <w:r>
              <w:rPr>
                <w:rFonts w:ascii="新細明體" w:hAnsi="新細明體" w:cs="新細明體" w:eastAsia="新細明體"/>
                <w:spacing w:val="-142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pacing w:val="-22"/>
                <w:sz w:val="24"/>
                <w:szCs w:val="24"/>
              </w:rPr>
              <w:t>、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重要他</w:t>
            </w:r>
            <w:r>
              <w:rPr>
                <w:rFonts w:ascii="新細明體" w:hAnsi="新細明體" w:cs="新細明體" w:eastAsia="新細明體"/>
                <w:spacing w:val="-46"/>
                <w:sz w:val="24"/>
                <w:szCs w:val="24"/>
              </w:rPr>
              <w:t>人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（如老</w:t>
            </w:r>
            <w:r>
              <w:rPr>
                <w:rFonts w:ascii="新細明體" w:hAnsi="新細明體" w:cs="新細明體" w:eastAsia="新細明體"/>
                <w:spacing w:val="-22"/>
                <w:sz w:val="24"/>
                <w:szCs w:val="24"/>
              </w:rPr>
              <w:t>師、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同學</w:t>
            </w:r>
            <w:r>
              <w:rPr>
                <w:rFonts w:ascii="新細明體" w:hAnsi="新細明體" w:cs="新細明體" w:eastAsia="新細明體"/>
                <w:spacing w:val="-142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pacing w:val="-22"/>
                <w:sz w:val="24"/>
                <w:szCs w:val="24"/>
              </w:rPr>
              <w:t>、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陌生</w:t>
            </w:r>
            <w:r>
              <w:rPr>
                <w:rFonts w:ascii="新細明體" w:hAnsi="新細明體" w:cs="新細明體" w:eastAsia="新細明體"/>
                <w:spacing w:val="3"/>
                <w:sz w:val="24"/>
                <w:szCs w:val="24"/>
              </w:rPr>
              <w:t>人</w:t>
            </w:r>
            <w:r>
              <w:rPr>
                <w:rFonts w:ascii="新細明體" w:hAnsi="新細明體" w:cs="新細明體" w:eastAsia="新細明體"/>
                <w:b/>
                <w:bCs/>
                <w:spacing w:val="2"/>
                <w:sz w:val="24"/>
                <w:szCs w:val="24"/>
              </w:rPr>
              <w:t>表</w:t>
            </w:r>
            <w:r>
              <w:rPr>
                <w:rFonts w:ascii="新細明體" w:hAnsi="新細明體" w:cs="新細明體" w:eastAsia="新細明體"/>
                <w:b/>
                <w:bCs/>
                <w:spacing w:val="4"/>
                <w:sz w:val="24"/>
                <w:szCs w:val="24"/>
              </w:rPr>
              <w:t>達</w:t>
            </w:r>
            <w:r>
              <w:rPr>
                <w:rFonts w:ascii="新細明體" w:hAnsi="新細明體" w:cs="新細明體" w:eastAsia="新細明體"/>
                <w:spacing w:val="2"/>
                <w:sz w:val="24"/>
                <w:szCs w:val="24"/>
              </w:rPr>
              <w:t>想法。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</w:r>
          </w:p>
        </w:tc>
        <w:tc>
          <w:tcPr>
            <w:tcW w:w="364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39" w:val="left" w:leader="none"/>
              </w:tabs>
              <w:spacing w:line="301" w:lineRule="exact"/>
              <w:ind w:left="20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4"/>
                <w:szCs w:val="24"/>
              </w:rPr>
              <w:t>評量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（結果</w:t>
            </w:r>
            <w:r>
              <w:rPr>
                <w:rFonts w:ascii="新細明體" w:hAnsi="新細明體" w:cs="新細明體" w:eastAsia="新細明體"/>
                <w:spacing w:val="-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V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通過</w:t>
            </w:r>
            <w:r>
              <w:rPr>
                <w:rFonts w:ascii="新細明體" w:hAnsi="新細明體" w:cs="新細明體" w:eastAsia="新細明體"/>
                <w:spacing w:val="38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繼續</w:t>
              <w:tab/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X</w:t>
            </w:r>
            <w:r>
              <w:rPr>
                <w:rFonts w:ascii="新細明體" w:hAnsi="新細明體" w:cs="新細明體" w:eastAsia="新細明體"/>
                <w:spacing w:val="-12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未通過）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</w:tr>
      <w:tr>
        <w:trPr>
          <w:trHeight w:val="370" w:hRule="exact"/>
        </w:trPr>
        <w:tc>
          <w:tcPr>
            <w:tcW w:w="7233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37" w:right="0"/>
              <w:jc w:val="left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日期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center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標準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107" w:right="0"/>
              <w:jc w:val="left"/>
              <w:rPr>
                <w:rFonts w:ascii="新細明體" w:hAnsi="新細明體" w:cs="新細明體" w:eastAsia="新細明體"/>
                <w:sz w:val="22"/>
                <w:szCs w:val="22"/>
              </w:rPr>
            </w:pPr>
            <w:r>
              <w:rPr>
                <w:rFonts w:ascii="新細明體" w:hAnsi="新細明體" w:cs="新細明體" w:eastAsia="新細明體"/>
                <w:b/>
                <w:bCs/>
                <w:sz w:val="22"/>
                <w:szCs w:val="22"/>
              </w:rPr>
              <w:t>結果</w:t>
            </w:r>
            <w:r>
              <w:rPr>
                <w:rFonts w:ascii="新細明體" w:hAnsi="新細明體" w:cs="新細明體" w:eastAsia="新細明體"/>
                <w:sz w:val="22"/>
                <w:szCs w:val="22"/>
              </w:rPr>
            </w:r>
          </w:p>
        </w:tc>
      </w:tr>
      <w:tr>
        <w:trPr>
          <w:trHeight w:val="732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23" w:right="-38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能在協助下編輯至少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張符合個別需求的溝通版</w:t>
            </w:r>
            <w:r>
              <w:rPr>
                <w:rFonts w:ascii="新細明體" w:hAnsi="新細明體" w:cs="新細明體" w:eastAsia="新細明體"/>
                <w:spacing w:val="-89"/>
                <w:sz w:val="24"/>
                <w:szCs w:val="24"/>
              </w:rPr>
              <w:t>面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（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4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格至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12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格等</w:t>
            </w:r>
            <w:r>
              <w:rPr>
                <w:rFonts w:ascii="新細明體" w:hAnsi="新細明體" w:cs="新細明體" w:eastAsia="新細明體"/>
                <w:spacing w:val="-149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，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並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主動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向父母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表達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想法。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1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第九週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01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協助下完成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90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9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-38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能在協助下編輯至少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張符合個別需求的溝通版</w:t>
            </w:r>
            <w:r>
              <w:rPr>
                <w:rFonts w:ascii="新細明體" w:hAnsi="新細明體" w:cs="新細明體" w:eastAsia="新細明體"/>
                <w:spacing w:val="-89"/>
                <w:sz w:val="24"/>
                <w:szCs w:val="24"/>
              </w:rPr>
              <w:t>面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（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4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格至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12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格等</w:t>
            </w:r>
            <w:r>
              <w:rPr>
                <w:rFonts w:ascii="新細明體" w:hAnsi="新細明體" w:cs="新細明體" w:eastAsia="新細明體"/>
                <w:spacing w:val="-149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，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並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主動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向老師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表達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想法。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19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第十週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協助下完成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90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9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-38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能在協助下編輯至少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張符合個別需求的溝通版</w:t>
            </w:r>
            <w:r>
              <w:rPr>
                <w:rFonts w:ascii="新細明體" w:hAnsi="新細明體" w:cs="新細明體" w:eastAsia="新細明體"/>
                <w:spacing w:val="-89"/>
                <w:sz w:val="24"/>
                <w:szCs w:val="24"/>
              </w:rPr>
              <w:t>面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（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4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格至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12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格等</w:t>
            </w:r>
            <w:r>
              <w:rPr>
                <w:rFonts w:ascii="新細明體" w:hAnsi="新細明體" w:cs="新細明體" w:eastAsia="新細明體"/>
                <w:spacing w:val="-149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，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並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主動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向同學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表達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想法。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7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第十一週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協助下完成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90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9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30" w:hRule="exact"/>
        </w:trPr>
        <w:tc>
          <w:tcPr>
            <w:tcW w:w="72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3" w:right="-38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能在協助下編輯至少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張符合個別需求的溝通版</w:t>
            </w:r>
            <w:r>
              <w:rPr>
                <w:rFonts w:ascii="新細明體" w:hAnsi="新細明體" w:cs="新細明體" w:eastAsia="新細明體"/>
                <w:spacing w:val="-89"/>
                <w:sz w:val="24"/>
                <w:szCs w:val="24"/>
              </w:rPr>
              <w:t>面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（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4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格至</w:t>
            </w:r>
            <w:r>
              <w:rPr>
                <w:rFonts w:ascii="新細明體" w:hAnsi="新細明體" w:cs="新細明體" w:eastAsia="新細明體"/>
                <w:spacing w:val="-3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12</w:t>
            </w:r>
            <w:r>
              <w:rPr>
                <w:rFonts w:ascii="新細明體" w:hAnsi="新細明體" w:cs="新細明體" w:eastAsia="新細明體"/>
                <w:spacing w:val="-4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格等</w:t>
            </w:r>
            <w:r>
              <w:rPr>
                <w:rFonts w:ascii="新細明體" w:hAnsi="新細明體" w:cs="新細明體" w:eastAsia="新細明體"/>
                <w:spacing w:val="-149"/>
                <w:sz w:val="24"/>
                <w:szCs w:val="24"/>
              </w:rPr>
              <w:t>）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，</w:t>
            </w:r>
          </w:p>
          <w:p>
            <w:pPr>
              <w:pStyle w:val="TableParagraph"/>
              <w:spacing w:line="240" w:lineRule="auto" w:before="46"/>
              <w:ind w:left="23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並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主動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向陌生人</w:t>
            </w:r>
            <w:r>
              <w:rPr>
                <w:rFonts w:ascii="新細明體" w:hAnsi="新細明體" w:cs="新細明體" w:eastAsia="新細明體"/>
                <w:b/>
                <w:bCs/>
                <w:spacing w:val="-1"/>
                <w:sz w:val="24"/>
                <w:szCs w:val="24"/>
              </w:rPr>
              <w:t>表達</w:t>
            </w:r>
            <w:r>
              <w:rPr>
                <w:rFonts w:ascii="新細明體" w:hAnsi="新細明體" w:cs="新細明體" w:eastAsia="新細明體"/>
                <w:spacing w:val="-1"/>
                <w:sz w:val="24"/>
                <w:szCs w:val="24"/>
              </w:rPr>
              <w:t>想法。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78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第十二週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99" w:lineRule="exact"/>
              <w:ind w:left="22" w:right="0"/>
              <w:jc w:val="left"/>
              <w:rPr>
                <w:rFonts w:ascii="新細明體" w:hAnsi="新細明體" w:cs="新細明體" w:eastAsia="新細明體"/>
                <w:sz w:val="24"/>
                <w:szCs w:val="24"/>
              </w:rPr>
            </w:pPr>
            <w:r>
              <w:rPr>
                <w:rFonts w:ascii="新細明體" w:hAnsi="新細明體" w:cs="新細明體" w:eastAsia="新細明體"/>
                <w:sz w:val="24"/>
                <w:szCs w:val="24"/>
              </w:rPr>
              <w:t>協助下完成</w:t>
            </w:r>
            <w:r>
              <w:rPr>
                <w:rFonts w:ascii="新細明體" w:hAnsi="新細明體" w:cs="新細明體" w:eastAsia="新細明體"/>
                <w:spacing w:val="-6"/>
                <w:sz w:val="24"/>
                <w:szCs w:val="24"/>
              </w:rPr>
              <w:t> 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90</w:t>
            </w:r>
            <w:r>
              <w:rPr>
                <w:rFonts w:ascii="新細明體" w:hAnsi="新細明體" w:cs="新細明體" w:eastAsia="新細明體"/>
                <w:sz w:val="24"/>
                <w:szCs w:val="24"/>
              </w:rPr>
              <w:t>％</w:t>
            </w:r>
          </w:p>
          <w:p>
            <w:pPr>
              <w:pStyle w:val="TableParagraph"/>
              <w:spacing w:line="240" w:lineRule="auto" w:before="78"/>
              <w:ind w:left="22" w:right="0"/>
              <w:jc w:val="left"/>
              <w:rPr>
                <w:rFonts w:ascii="新細明體" w:hAnsi="新細明體" w:cs="新細明體" w:eastAsia="新細明體"/>
                <w:sz w:val="20"/>
                <w:szCs w:val="20"/>
              </w:rPr>
            </w:pPr>
            <w:r>
              <w:rPr>
                <w:rFonts w:ascii="新細明體" w:hAnsi="新細明體" w:cs="新細明體" w:eastAsia="新細明體"/>
                <w:sz w:val="20"/>
                <w:szCs w:val="20"/>
              </w:rPr>
              <w:t>（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10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次完成</w:t>
            </w:r>
            <w:r>
              <w:rPr>
                <w:rFonts w:ascii="新細明體" w:hAnsi="新細明體" w:cs="新細明體" w:eastAsia="新細明體"/>
                <w:spacing w:val="-7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9</w:t>
            </w:r>
            <w:r>
              <w:rPr>
                <w:rFonts w:ascii="新細明體" w:hAnsi="新細明體" w:cs="新細明體" w:eastAsia="新細明體"/>
                <w:spacing w:val="-5"/>
                <w:sz w:val="20"/>
                <w:szCs w:val="20"/>
              </w:rPr>
              <w:t> 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  <w:t>次）</w:t>
            </w:r>
            <w:r>
              <w:rPr>
                <w:rFonts w:ascii="新細明體" w:hAnsi="新細明體" w:cs="新細明體" w:eastAsia="新細明體"/>
                <w:sz w:val="20"/>
                <w:szCs w:val="20"/>
              </w:rPr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536" w:hRule="exact"/>
        </w:trPr>
        <w:tc>
          <w:tcPr>
            <w:tcW w:w="5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61" w:val="left" w:leader="none"/>
                <w:tab w:pos="2543" w:val="left" w:leader="none"/>
                <w:tab w:pos="3523" w:val="left" w:leader="none"/>
              </w:tabs>
              <w:spacing w:line="240" w:lineRule="auto" w:before="135"/>
              <w:ind w:left="23" w:right="0"/>
              <w:jc w:val="left"/>
              <w:rPr>
                <w:rFonts w:ascii="新細明體" w:hAnsi="新細明體" w:cs="新細明體" w:eastAsia="新細明體"/>
                <w:sz w:val="28"/>
                <w:szCs w:val="28"/>
              </w:rPr>
            </w:pPr>
            <w:r>
              <w:rPr>
                <w:rFonts w:ascii="新細明體" w:hAnsi="新細明體" w:cs="新細明體" w:eastAsia="新細明體"/>
                <w:sz w:val="28"/>
                <w:szCs w:val="28"/>
              </w:rPr>
              <w:t>日期：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u w:val="thick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新細明體" w:hAnsi="新細明體" w:cs="新細明體" w:eastAsia="新細明體"/>
                <w:sz w:val="28"/>
                <w:szCs w:val="28"/>
              </w:rPr>
              <w:t>年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u w:val="thick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新細明體" w:hAnsi="新細明體" w:cs="新細明體" w:eastAsia="新細明體"/>
                <w:sz w:val="28"/>
                <w:szCs w:val="28"/>
              </w:rPr>
              <w:t>月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u w:val="thick" w:color="000000"/>
              </w:rPr>
              <w:tab/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新細明體" w:hAnsi="新細明體" w:cs="新細明體" w:eastAsia="新細明體"/>
                <w:sz w:val="28"/>
                <w:szCs w:val="28"/>
              </w:rPr>
              <w:t>日</w:t>
            </w: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新細明體" w:hAnsi="新細明體" w:cs="新細明體" w:eastAsia="新細明體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tabs>
                <w:tab w:pos="5409" w:val="left" w:leader="none"/>
              </w:tabs>
              <w:spacing w:line="240" w:lineRule="auto"/>
              <w:ind w:left="2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新細明體" w:hAnsi="新細明體" w:cs="新細明體" w:eastAsia="新細明體"/>
                <w:sz w:val="28"/>
                <w:szCs w:val="28"/>
              </w:rPr>
              <w:t>地點：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 w:eastAsia="Times New Roman"/>
                <w:sz w:val="28"/>
                <w:szCs w:val="28"/>
                <w:u w:val="thick" w:color="000000"/>
              </w:rPr>
              <w:t> </w:t>
              <w:tab/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  <w:tc>
          <w:tcPr>
            <w:tcW w:w="532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5"/>
              <w:ind w:left="20" w:right="0"/>
              <w:jc w:val="left"/>
              <w:rPr>
                <w:rFonts w:ascii="新細明體" w:hAnsi="新細明體" w:cs="新細明體" w:eastAsia="新細明體"/>
                <w:sz w:val="28"/>
                <w:szCs w:val="28"/>
              </w:rPr>
            </w:pPr>
            <w:r>
              <w:rPr>
                <w:rFonts w:ascii="新細明體" w:hAnsi="新細明體" w:cs="新細明體" w:eastAsia="新細明體"/>
                <w:sz w:val="28"/>
                <w:szCs w:val="28"/>
              </w:rPr>
              <w:t>計畫擬</w:t>
            </w:r>
            <w:r>
              <w:rPr>
                <w:rFonts w:ascii="新細明體" w:hAnsi="新細明體" w:cs="新細明體" w:eastAsia="新細明體"/>
                <w:spacing w:val="-3"/>
                <w:sz w:val="28"/>
                <w:szCs w:val="28"/>
              </w:rPr>
              <w:t>定</w:t>
            </w:r>
            <w:r>
              <w:rPr>
                <w:rFonts w:ascii="新細明體" w:hAnsi="新細明體" w:cs="新細明體" w:eastAsia="新細明體"/>
                <w:sz w:val="28"/>
                <w:szCs w:val="28"/>
              </w:rPr>
              <w:t>者（</w:t>
            </w:r>
            <w:r>
              <w:rPr>
                <w:rFonts w:ascii="新細明體" w:hAnsi="新細明體" w:cs="新細明體" w:eastAsia="新細明體"/>
                <w:spacing w:val="-3"/>
                <w:sz w:val="28"/>
                <w:szCs w:val="28"/>
              </w:rPr>
              <w:t>簽</w:t>
            </w:r>
            <w:r>
              <w:rPr>
                <w:rFonts w:ascii="新細明體" w:hAnsi="新細明體" w:cs="新細明體" w:eastAsia="新細明體"/>
                <w:sz w:val="28"/>
                <w:szCs w:val="28"/>
              </w:rPr>
              <w:t>章</w:t>
            </w:r>
            <w:r>
              <w:rPr>
                <w:rFonts w:ascii="新細明體" w:hAnsi="新細明體" w:cs="新細明體" w:eastAsia="新細明體"/>
                <w:spacing w:val="-142"/>
                <w:sz w:val="28"/>
                <w:szCs w:val="28"/>
              </w:rPr>
              <w:t>）</w:t>
            </w:r>
            <w:r>
              <w:rPr>
                <w:rFonts w:ascii="新細明體" w:hAnsi="新細明體" w:cs="新細明體" w:eastAsia="新細明體"/>
                <w:sz w:val="28"/>
                <w:szCs w:val="28"/>
              </w:rPr>
              <w:t>：</w:t>
            </w:r>
          </w:p>
        </w:tc>
      </w:tr>
    </w:tbl>
    <w:sectPr>
      <w:pgSz w:w="11910" w:h="16840"/>
      <w:pgMar w:header="882" w:footer="0" w:top="1080" w:bottom="280" w:left="46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新細明體">
    <w:altName w:val="新細明體"/>
    <w:charset w:val="88"/>
    <w:family w:val="roman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.32pt;margin-top:43.104202pt;width:267.05pt;height:12pt;mso-position-horizontal-relative:page;mso-position-vertical-relative:page;z-index:-10120" type="#_x0000_t202" filled="false" stroked="false">
          <v:textbox inset="0,0,0,0">
            <w:txbxContent>
              <w:p>
                <w:pPr>
                  <w:spacing w:line="219" w:lineRule="exact" w:before="0"/>
                  <w:ind w:left="20" w:right="0" w:firstLine="0"/>
                  <w:jc w:val="left"/>
                  <w:rPr>
                    <w:rFonts w:ascii="新細明體" w:hAnsi="新細明體" w:cs="新細明體" w:eastAsia="新細明體"/>
                    <w:sz w:val="20"/>
                    <w:szCs w:val="20"/>
                  </w:rPr>
                </w:pPr>
                <w:r>
                  <w:rPr>
                    <w:rFonts w:ascii="新細明體" w:hAnsi="新細明體" w:cs="新細明體" w:eastAsia="新細明體"/>
                    <w:sz w:val="20"/>
                    <w:szCs w:val="20"/>
                  </w:rPr>
                  <w:t>衛生福利部社會及家庭署溝通與資訊輔具資源推廣中心 設計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502.5pt;margin-top:43.104202pt;width:62.6pt;height:12.5pt;mso-position-horizontal-relative:page;mso-position-vertical-relative:page;z-index:-10096" type="#_x0000_t202" filled="false" stroked="false">
          <v:textbox inset="0,0,0,0">
            <w:txbxContent>
              <w:p>
                <w:pPr>
                  <w:spacing w:line="233" w:lineRule="exact" w:before="0"/>
                  <w:ind w:left="20" w:right="0" w:firstLine="0"/>
                  <w:jc w:val="left"/>
                  <w:rPr>
                    <w:rFonts w:ascii="新細明體" w:hAnsi="新細明體" w:cs="新細明體" w:eastAsia="新細明體"/>
                    <w:sz w:val="20"/>
                    <w:szCs w:val="20"/>
                  </w:rPr>
                </w:pPr>
                <w:r>
                  <w:rPr>
                    <w:rFonts w:ascii="Calibri" w:hAnsi="Calibri" w:cs="Calibri" w:eastAsia="Calibri"/>
                    <w:spacing w:val="-1"/>
                    <w:sz w:val="20"/>
                    <w:szCs w:val="20"/>
                  </w:rPr>
                  <w:t>2013/07/29</w:t>
                </w:r>
                <w:r>
                  <w:rPr>
                    <w:rFonts w:ascii="Calibri" w:hAnsi="Calibri" w:cs="Calibri" w:eastAsia="Calibri"/>
                    <w:spacing w:val="-8"/>
                    <w:sz w:val="20"/>
                    <w:szCs w:val="20"/>
                  </w:rPr>
                  <w:t> </w:t>
                </w:r>
                <w:r>
                  <w:rPr>
                    <w:rFonts w:ascii="新細明體" w:hAnsi="新細明體" w:cs="新細明體" w:eastAsia="新細明體"/>
                    <w:sz w:val="20"/>
                    <w:szCs w:val="20"/>
                  </w:rPr>
                  <w:t>版</w:t>
                </w:r>
                <w:r>
                  <w:rPr>
                    <w:rFonts w:ascii="新細明體" w:hAnsi="新細明體" w:cs="新細明體" w:eastAsia="新細明體"/>
                    <w:sz w:val="20"/>
                    <w:szCs w:val="20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46"/>
      <w:ind w:left="533"/>
    </w:pPr>
    <w:rPr>
      <w:rFonts w:ascii="新細明體" w:hAnsi="新細明體" w:eastAsia="新細明體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4"/>
      <w:ind w:left="106"/>
      <w:outlineLvl w:val="1"/>
    </w:pPr>
    <w:rPr>
      <w:rFonts w:ascii="新細明體" w:hAnsi="新細明體" w:eastAsia="新細明體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</dc:creator>
  <dcterms:created xsi:type="dcterms:W3CDTF">2018-02-27T10:46:05Z</dcterms:created>
  <dcterms:modified xsi:type="dcterms:W3CDTF">2018-02-27T10:46:05Z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2013-07-29T00:00:00Z</vt:filetime>
  </property>
  <property fmtid="{D5CDD505-2E9C-101B-9397-08002B2CF9AE}" pid="3" name="LastSaved">
    <vt:filetime>2018-02-27T00:00:00Z</vt:filetime>
  </property>
</Properties>
</file>