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6EC" w:rsidRDefault="00E36F78">
      <w:pPr>
        <w:pStyle w:val="a5"/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新北市公立幼兒園</w:t>
      </w:r>
      <w:bookmarkStart w:id="0" w:name="OLE_LINK1"/>
      <w:r>
        <w:rPr>
          <w:rFonts w:ascii="標楷體" w:eastAsia="標楷體" w:hAnsi="標楷體"/>
          <w:b/>
          <w:sz w:val="32"/>
          <w:szCs w:val="32"/>
        </w:rPr>
        <w:t>契約進用教保服務人員年終考核表</w:t>
      </w:r>
      <w:bookmarkEnd w:id="0"/>
    </w:p>
    <w:p w:rsidR="005336EC" w:rsidRDefault="00E36F78">
      <w:pPr>
        <w:pStyle w:val="a5"/>
        <w:spacing w:line="500" w:lineRule="exact"/>
        <w:jc w:val="center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/>
        </w:rPr>
        <w:t>（</w:t>
      </w:r>
      <w:proofErr w:type="gramEnd"/>
      <w:r>
        <w:rPr>
          <w:rFonts w:ascii="標楷體" w:eastAsia="標楷體" w:hAnsi="標楷體"/>
        </w:rPr>
        <w:t>考核期間：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年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月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日至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年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月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日</w:t>
      </w:r>
      <w:proofErr w:type="gramStart"/>
      <w:r>
        <w:rPr>
          <w:rFonts w:ascii="標楷體" w:eastAsia="標楷體" w:hAnsi="標楷體"/>
        </w:rPr>
        <w:t>）</w:t>
      </w:r>
      <w:proofErr w:type="gramEnd"/>
    </w:p>
    <w:tbl>
      <w:tblPr>
        <w:tblW w:w="10502" w:type="dxa"/>
        <w:tblInd w:w="-3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71"/>
        <w:gridCol w:w="1975"/>
        <w:gridCol w:w="630"/>
        <w:gridCol w:w="2487"/>
        <w:gridCol w:w="1200"/>
        <w:gridCol w:w="3639"/>
      </w:tblGrid>
      <w:tr w:rsidR="005336EC" w:rsidTr="00E4592B">
        <w:trPr>
          <w:trHeight w:val="765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</w:t>
            </w:r>
          </w:p>
        </w:tc>
        <w:tc>
          <w:tcPr>
            <w:tcW w:w="19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248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薪資</w:t>
            </w:r>
          </w:p>
          <w:p w:rsidR="005336EC" w:rsidRDefault="00E36F78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級別</w:t>
            </w:r>
          </w:p>
        </w:tc>
        <w:tc>
          <w:tcPr>
            <w:tcW w:w="36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5336EC" w:rsidRDefault="005336EC">
      <w:pPr>
        <w:pStyle w:val="a5"/>
        <w:rPr>
          <w:vanish/>
        </w:rPr>
      </w:pPr>
    </w:p>
    <w:tbl>
      <w:tblPr>
        <w:tblW w:w="10516" w:type="dxa"/>
        <w:tblInd w:w="-3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00"/>
        <w:gridCol w:w="659"/>
        <w:gridCol w:w="643"/>
        <w:gridCol w:w="644"/>
        <w:gridCol w:w="659"/>
        <w:gridCol w:w="644"/>
        <w:gridCol w:w="658"/>
        <w:gridCol w:w="586"/>
        <w:gridCol w:w="585"/>
        <w:gridCol w:w="600"/>
        <w:gridCol w:w="585"/>
        <w:gridCol w:w="586"/>
        <w:gridCol w:w="585"/>
        <w:gridCol w:w="586"/>
        <w:gridCol w:w="585"/>
        <w:gridCol w:w="585"/>
        <w:gridCol w:w="726"/>
      </w:tblGrid>
      <w:tr w:rsidR="005336EC" w:rsidTr="00E4592B"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獎懲統計</w:t>
            </w:r>
          </w:p>
        </w:tc>
        <w:tc>
          <w:tcPr>
            <w:tcW w:w="6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嘉獎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記功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記</w:t>
            </w:r>
          </w:p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大</w:t>
            </w:r>
          </w:p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功</w:t>
            </w:r>
          </w:p>
        </w:tc>
        <w:tc>
          <w:tcPr>
            <w:tcW w:w="6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申誡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記過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記</w:t>
            </w:r>
          </w:p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大</w:t>
            </w:r>
          </w:p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過</w:t>
            </w:r>
          </w:p>
        </w:tc>
        <w:tc>
          <w:tcPr>
            <w:tcW w:w="58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出勤統計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事假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病假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婚假</w:t>
            </w:r>
          </w:p>
        </w:tc>
        <w:tc>
          <w:tcPr>
            <w:tcW w:w="5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喪假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產假</w:t>
            </w:r>
          </w:p>
        </w:tc>
        <w:tc>
          <w:tcPr>
            <w:tcW w:w="5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延長病假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遲到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早退</w:t>
            </w:r>
          </w:p>
        </w:tc>
        <w:tc>
          <w:tcPr>
            <w:tcW w:w="7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曠職</w:t>
            </w:r>
          </w:p>
        </w:tc>
      </w:tr>
      <w:tr w:rsidR="005336EC" w:rsidTr="00E4592B">
        <w:trPr>
          <w:trHeight w:val="681"/>
        </w:trPr>
        <w:tc>
          <w:tcPr>
            <w:tcW w:w="6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/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/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336EC" w:rsidRDefault="005336EC">
            <w:pPr>
              <w:pStyle w:val="a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336EC" w:rsidRDefault="005336EC">
      <w:pPr>
        <w:pStyle w:val="a5"/>
        <w:rPr>
          <w:vanish/>
        </w:rPr>
      </w:pPr>
    </w:p>
    <w:tbl>
      <w:tblPr>
        <w:tblW w:w="10579" w:type="dxa"/>
        <w:jc w:val="center"/>
        <w:tblBorders>
          <w:top w:val="double" w:sz="4" w:space="0" w:color="000000"/>
          <w:left w:val="single" w:sz="1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left w:w="93" w:type="dxa"/>
          <w:bottom w:w="85" w:type="dxa"/>
        </w:tblCellMar>
        <w:tblLook w:val="04A0" w:firstRow="1" w:lastRow="0" w:firstColumn="1" w:lastColumn="0" w:noHBand="0" w:noVBand="1"/>
      </w:tblPr>
      <w:tblGrid>
        <w:gridCol w:w="856"/>
        <w:gridCol w:w="1322"/>
        <w:gridCol w:w="2221"/>
        <w:gridCol w:w="2577"/>
        <w:gridCol w:w="1602"/>
        <w:gridCol w:w="2001"/>
      </w:tblGrid>
      <w:tr w:rsidR="005336EC" w:rsidTr="00E4592B">
        <w:trPr>
          <w:trHeight w:val="25"/>
          <w:jc w:val="center"/>
        </w:trPr>
        <w:tc>
          <w:tcPr>
            <w:tcW w:w="2178" w:type="dxa"/>
            <w:gridSpan w:val="2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pacing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考核項目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napToGrid w:val="0"/>
              <w:spacing w:line="320" w:lineRule="exact"/>
              <w:ind w:left="3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考核內容</w:t>
            </w:r>
          </w:p>
        </w:tc>
        <w:tc>
          <w:tcPr>
            <w:tcW w:w="20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before="72" w:line="24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評分</w:t>
            </w:r>
            <w:bookmarkStart w:id="1" w:name="_GoBack"/>
            <w:bookmarkEnd w:id="1"/>
          </w:p>
        </w:tc>
      </w:tr>
      <w:tr w:rsidR="005336EC" w:rsidTr="00E4592B">
        <w:trPr>
          <w:trHeight w:val="811"/>
          <w:jc w:val="center"/>
        </w:trPr>
        <w:tc>
          <w:tcPr>
            <w:tcW w:w="217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pacing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工作成效</w:t>
            </w:r>
          </w:p>
          <w:p w:rsidR="005336EC" w:rsidRDefault="00E36F78">
            <w:pPr>
              <w:pStyle w:val="a5"/>
              <w:spacing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(40</w:t>
            </w:r>
            <w:r>
              <w:rPr>
                <w:rFonts w:ascii="標楷體" w:eastAsia="標楷體" w:hAnsi="標楷體"/>
              </w:rPr>
              <w:t>分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napToGrid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能提供幼兒及家長妥適之教保服務。</w:t>
            </w:r>
          </w:p>
          <w:p w:rsidR="005336EC" w:rsidRDefault="00E36F78">
            <w:pPr>
              <w:pStyle w:val="a5"/>
              <w:snapToGrid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主動積極依限完成單位主管交辦本職內之工作。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72" w:line="24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</w:p>
        </w:tc>
      </w:tr>
      <w:tr w:rsidR="005336EC" w:rsidTr="00E4592B">
        <w:trPr>
          <w:trHeight w:val="584"/>
          <w:jc w:val="center"/>
        </w:trPr>
        <w:tc>
          <w:tcPr>
            <w:tcW w:w="217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pacing w:before="72"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專業知能</w:t>
            </w:r>
          </w:p>
          <w:p w:rsidR="005336EC" w:rsidRDefault="00E36F78">
            <w:pPr>
              <w:pStyle w:val="a5"/>
              <w:spacing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(30</w:t>
            </w:r>
            <w:r>
              <w:rPr>
                <w:rFonts w:ascii="標楷體" w:eastAsia="標楷體" w:hAnsi="標楷體"/>
              </w:rPr>
              <w:t>分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主動蒐集教學資源，充實教保活動。</w:t>
            </w:r>
          </w:p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自我省思教學歷程，能基於幼兒立場設計教保活動課程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未執行教保服務工作者，此項目免考評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/>
              </w:rPr>
              <w:t>。</w:t>
            </w:r>
          </w:p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/>
              </w:rPr>
              <w:t>積極參與職務內容相關之研習或規劃自我專業成長。</w:t>
            </w:r>
          </w:p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>
              <w:rPr>
                <w:rFonts w:ascii="標楷體" w:eastAsia="標楷體" w:hAnsi="標楷體"/>
              </w:rPr>
              <w:t>遵守職務內容相關之規定。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336EC" w:rsidTr="00E4592B">
        <w:trPr>
          <w:trHeight w:val="832"/>
          <w:jc w:val="center"/>
        </w:trPr>
        <w:tc>
          <w:tcPr>
            <w:tcW w:w="217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pacing w:before="72"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敬業及</w:t>
            </w:r>
          </w:p>
          <w:p w:rsidR="005336EC" w:rsidRDefault="00E36F78">
            <w:pPr>
              <w:pStyle w:val="a5"/>
              <w:spacing w:before="72"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團隊精神</w:t>
            </w:r>
          </w:p>
          <w:p w:rsidR="005336EC" w:rsidRDefault="00E36F78">
            <w:pPr>
              <w:pStyle w:val="a5"/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(20</w:t>
            </w:r>
            <w:r>
              <w:rPr>
                <w:rFonts w:ascii="標楷體" w:eastAsia="標楷體" w:hAnsi="標楷體"/>
              </w:rPr>
              <w:t>分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對自身職務均負責盡職。</w:t>
            </w:r>
          </w:p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工作態度認真主動積極，有熱忱。</w:t>
            </w:r>
          </w:p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/>
              </w:rPr>
              <w:t>能主動積極協助辦理幼兒園內相關事務。</w:t>
            </w:r>
          </w:p>
          <w:p w:rsidR="005336EC" w:rsidRDefault="00E36F78">
            <w:pPr>
              <w:pStyle w:val="a5"/>
              <w:snapToGrid w:val="0"/>
              <w:spacing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>
              <w:rPr>
                <w:rFonts w:ascii="標楷體" w:eastAsia="標楷體" w:hAnsi="標楷體"/>
              </w:rPr>
              <w:t>具團結精神與協調合作能力，對園</w:t>
            </w:r>
            <w:proofErr w:type="gramStart"/>
            <w:r>
              <w:rPr>
                <w:rFonts w:ascii="標楷體" w:eastAsia="標楷體" w:hAnsi="標楷體"/>
              </w:rPr>
              <w:t>務</w:t>
            </w:r>
            <w:proofErr w:type="gramEnd"/>
            <w:r>
              <w:rPr>
                <w:rFonts w:ascii="標楷體" w:eastAsia="標楷體" w:hAnsi="標楷體"/>
              </w:rPr>
              <w:t>能切實配合。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336EC" w:rsidTr="00E4592B">
        <w:trPr>
          <w:trHeight w:val="21"/>
          <w:jc w:val="center"/>
        </w:trPr>
        <w:tc>
          <w:tcPr>
            <w:tcW w:w="217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6EC" w:rsidRDefault="00E36F78">
            <w:pPr>
              <w:pStyle w:val="a5"/>
              <w:spacing w:before="72"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出勤紀錄</w:t>
            </w:r>
          </w:p>
          <w:p w:rsidR="005336EC" w:rsidRDefault="00E36F78">
            <w:pPr>
              <w:pStyle w:val="a5"/>
              <w:spacing w:before="72" w:line="320" w:lineRule="exact"/>
              <w:ind w:left="24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(10</w:t>
            </w:r>
            <w:r>
              <w:rPr>
                <w:rFonts w:ascii="標楷體" w:eastAsia="標楷體" w:hAnsi="標楷體"/>
              </w:rPr>
              <w:t>分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napToGrid w:val="0"/>
              <w:spacing w:before="48" w:line="320" w:lineRule="exact"/>
              <w:ind w:left="240" w:hanging="240"/>
              <w:rPr>
                <w:rFonts w:ascii="標楷體" w:eastAsia="標楷體" w:hAnsi="標楷體"/>
              </w:rPr>
            </w:pPr>
            <w:bookmarkStart w:id="2" w:name="OLE_LINK25"/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上下班按時出勤，無遲到早退或曠職情事。</w:t>
            </w:r>
          </w:p>
          <w:p w:rsidR="005336EC" w:rsidRDefault="00E36F78">
            <w:pPr>
              <w:pStyle w:val="a5"/>
              <w:snapToGrid w:val="0"/>
              <w:spacing w:before="72" w:line="320" w:lineRule="exact"/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能依規定完成請假手續。</w:t>
            </w:r>
            <w:bookmarkEnd w:id="2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72"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336EC" w:rsidTr="00E4592B">
        <w:trPr>
          <w:trHeight w:val="780"/>
          <w:jc w:val="center"/>
        </w:trPr>
        <w:tc>
          <w:tcPr>
            <w:tcW w:w="217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5336EC" w:rsidRDefault="00E36F78">
            <w:pPr>
              <w:pStyle w:val="a5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個人重大具體優劣事蹟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336EC" w:rsidTr="00E4592B">
        <w:trPr>
          <w:trHeight w:val="501"/>
          <w:jc w:val="center"/>
        </w:trPr>
        <w:tc>
          <w:tcPr>
            <w:tcW w:w="8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/>
              <w:ind w:left="294" w:hanging="294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5336EC" w:rsidRDefault="005336EC">
            <w:pPr>
              <w:pStyle w:val="a5"/>
              <w:spacing w:before="48"/>
              <w:ind w:left="294" w:hanging="294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  <w:p w:rsidR="005336EC" w:rsidRDefault="00E36F78">
            <w:pPr>
              <w:pStyle w:val="a5"/>
              <w:spacing w:before="48"/>
              <w:ind w:left="294" w:hanging="294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總</w:t>
            </w:r>
          </w:p>
          <w:p w:rsidR="005336EC" w:rsidRDefault="00E36F78">
            <w:pPr>
              <w:pStyle w:val="a5"/>
              <w:spacing w:before="48"/>
              <w:ind w:left="294" w:hanging="294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評</w:t>
            </w:r>
          </w:p>
        </w:tc>
        <w:tc>
          <w:tcPr>
            <w:tcW w:w="13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單位主管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初評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25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考核小組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初核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6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校長</w:t>
            </w:r>
            <w:r>
              <w:rPr>
                <w:rFonts w:ascii="標楷體" w:eastAsia="標楷體" w:hAnsi="標楷體"/>
                <w:color w:val="000000"/>
              </w:rPr>
              <w:t>/</w:t>
            </w:r>
            <w:r>
              <w:rPr>
                <w:rFonts w:ascii="標楷體" w:eastAsia="標楷體" w:hAnsi="標楷體"/>
                <w:color w:val="000000"/>
              </w:rPr>
              <w:t>園長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覆核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5336EC" w:rsidTr="00E4592B">
        <w:trPr>
          <w:trHeight w:val="1014"/>
          <w:jc w:val="center"/>
        </w:trPr>
        <w:tc>
          <w:tcPr>
            <w:tcW w:w="8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/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評語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5336EC" w:rsidTr="00E4592B">
        <w:trPr>
          <w:trHeight w:val="973"/>
          <w:jc w:val="center"/>
        </w:trPr>
        <w:tc>
          <w:tcPr>
            <w:tcW w:w="8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/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綜合</w:t>
            </w:r>
          </w:p>
          <w:p w:rsidR="005336EC" w:rsidRDefault="00E36F78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評分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5336EC" w:rsidTr="00E4592B">
        <w:trPr>
          <w:trHeight w:val="986"/>
          <w:jc w:val="center"/>
        </w:trPr>
        <w:tc>
          <w:tcPr>
            <w:tcW w:w="8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/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等第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5336EC" w:rsidTr="00E4592B">
        <w:trPr>
          <w:trHeight w:val="1126"/>
          <w:jc w:val="center"/>
        </w:trPr>
        <w:tc>
          <w:tcPr>
            <w:tcW w:w="8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/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E36F78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簽章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336EC" w:rsidRDefault="005336EC">
            <w:pPr>
              <w:pStyle w:val="a5"/>
              <w:spacing w:before="48" w:line="24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336EC" w:rsidRDefault="00E36F78">
      <w:pPr>
        <w:pStyle w:val="a5"/>
        <w:spacing w:line="320" w:lineRule="exac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  <w:sz w:val="22"/>
          <w:szCs w:val="22"/>
        </w:rPr>
        <w:t>備註：</w:t>
      </w:r>
    </w:p>
    <w:p w:rsidR="005336EC" w:rsidRDefault="00E36F78">
      <w:pPr>
        <w:pStyle w:val="a5"/>
        <w:ind w:left="220" w:hanging="220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  <w:sz w:val="22"/>
          <w:szCs w:val="22"/>
        </w:rPr>
        <w:t>1.</w:t>
      </w:r>
      <w:r>
        <w:rPr>
          <w:rFonts w:ascii="標楷體" w:eastAsia="標楷體" w:hAnsi="標楷體"/>
          <w:sz w:val="22"/>
          <w:szCs w:val="22"/>
        </w:rPr>
        <w:t>單位主</w:t>
      </w:r>
      <w:r>
        <w:rPr>
          <w:rFonts w:ascii="標楷體" w:eastAsia="標楷體" w:hAnsi="標楷體"/>
          <w:color w:val="000000"/>
          <w:sz w:val="22"/>
          <w:szCs w:val="22"/>
        </w:rPr>
        <w:t>管及考核小組應對所屬職員</w:t>
      </w: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覈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實考評，事、病假日數之計算，應扣除請家庭照顧假、生理假及因安胎事由請假之日數。</w:t>
      </w:r>
    </w:p>
    <w:p w:rsidR="005336EC" w:rsidRDefault="00E36F78">
      <w:pPr>
        <w:pStyle w:val="a5"/>
        <w:spacing w:line="320" w:lineRule="exact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2.</w:t>
      </w:r>
      <w:r>
        <w:rPr>
          <w:rFonts w:ascii="標楷體" w:eastAsia="標楷體" w:hAnsi="標楷體"/>
          <w:color w:val="000000"/>
          <w:sz w:val="22"/>
          <w:szCs w:val="22"/>
        </w:rPr>
        <w:t>填表說明：</w:t>
      </w:r>
    </w:p>
    <w:p w:rsidR="005336EC" w:rsidRDefault="00E36F78">
      <w:pPr>
        <w:pStyle w:val="a5"/>
        <w:spacing w:line="320" w:lineRule="exact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（</w:t>
      </w:r>
      <w:r>
        <w:rPr>
          <w:rFonts w:ascii="標楷體" w:eastAsia="標楷體" w:hAnsi="標楷體"/>
          <w:color w:val="000000"/>
          <w:sz w:val="22"/>
          <w:szCs w:val="22"/>
        </w:rPr>
        <w:t>1</w:t>
      </w:r>
      <w:r>
        <w:rPr>
          <w:rFonts w:ascii="標楷體" w:eastAsia="標楷體" w:hAnsi="標楷體"/>
          <w:color w:val="000000"/>
          <w:sz w:val="22"/>
          <w:szCs w:val="22"/>
        </w:rPr>
        <w:t>）「職稱、姓名、薪資級別」欄位由受考人填列。</w:t>
      </w:r>
    </w:p>
    <w:p w:rsidR="005336EC" w:rsidRDefault="00E36F78">
      <w:pPr>
        <w:pStyle w:val="a5"/>
        <w:spacing w:line="320" w:lineRule="exact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 xml:space="preserve"> (2)</w:t>
      </w:r>
      <w:r>
        <w:rPr>
          <w:rFonts w:ascii="標楷體" w:eastAsia="標楷體" w:hAnsi="標楷體"/>
          <w:color w:val="000000"/>
          <w:sz w:val="22"/>
          <w:szCs w:val="22"/>
        </w:rPr>
        <w:t>「出勤統計與獎懲」欄位由人事人員或單位主管填寫。</w:t>
      </w:r>
    </w:p>
    <w:p w:rsidR="005336EC" w:rsidRDefault="00E36F78">
      <w:pPr>
        <w:pStyle w:val="a5"/>
        <w:spacing w:line="320" w:lineRule="exact"/>
        <w:ind w:left="495" w:hanging="495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（</w:t>
      </w:r>
      <w:r>
        <w:rPr>
          <w:rFonts w:ascii="標楷體" w:eastAsia="標楷體" w:hAnsi="標楷體"/>
          <w:color w:val="000000"/>
          <w:sz w:val="22"/>
          <w:szCs w:val="22"/>
        </w:rPr>
        <w:t>3</w:t>
      </w:r>
      <w:r>
        <w:rPr>
          <w:rFonts w:ascii="標楷體" w:eastAsia="標楷體" w:hAnsi="標楷體"/>
          <w:color w:val="000000"/>
          <w:sz w:val="22"/>
          <w:szCs w:val="22"/>
        </w:rPr>
        <w:t>）「考核評分、個人重大具體優劣事蹟、總評評語、綜合評分及等第」欄位由幼兒園單位</w:t>
      </w: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主管擬評並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簽章，再送考核小組完成初核後；各市立幼兒園應報園長覆核，公立學校附設幼兒園應報學校校長覆核。</w:t>
      </w:r>
    </w:p>
    <w:p w:rsidR="005336EC" w:rsidRDefault="00E36F78">
      <w:pPr>
        <w:pStyle w:val="a5"/>
        <w:spacing w:line="320" w:lineRule="exact"/>
        <w:ind w:left="495" w:hanging="495"/>
        <w:jc w:val="both"/>
      </w:pPr>
      <w:r>
        <w:rPr>
          <w:rFonts w:ascii="標楷體" w:eastAsia="標楷體" w:hAnsi="標楷體"/>
          <w:color w:val="000000"/>
          <w:sz w:val="22"/>
          <w:szCs w:val="22"/>
        </w:rPr>
        <w:t>（</w:t>
      </w:r>
      <w:r>
        <w:rPr>
          <w:rFonts w:ascii="標楷體" w:eastAsia="標楷體" w:hAnsi="標楷體"/>
          <w:color w:val="000000"/>
          <w:sz w:val="22"/>
          <w:szCs w:val="22"/>
        </w:rPr>
        <w:t>4</w:t>
      </w:r>
      <w:r>
        <w:rPr>
          <w:rFonts w:ascii="標楷體" w:eastAsia="標楷體" w:hAnsi="標楷體"/>
          <w:color w:val="000000"/>
          <w:sz w:val="22"/>
          <w:szCs w:val="22"/>
        </w:rPr>
        <w:t>）平時獎懲情形得納入評分參考依據。</w:t>
      </w:r>
    </w:p>
    <w:p w:rsidR="005336EC" w:rsidRDefault="00E36F78">
      <w:pPr>
        <w:pStyle w:val="a5"/>
        <w:spacing w:line="320" w:lineRule="exact"/>
        <w:ind w:left="220" w:hanging="22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3.</w:t>
      </w:r>
      <w:r>
        <w:rPr>
          <w:rFonts w:ascii="標楷體" w:eastAsia="標楷體" w:hAnsi="標楷體"/>
          <w:color w:val="000000"/>
          <w:sz w:val="22"/>
          <w:szCs w:val="22"/>
        </w:rPr>
        <w:t>契約進用人員有公立幼兒園契約進用人員之進用考核及待遇辦法第</w:t>
      </w:r>
      <w:r>
        <w:rPr>
          <w:rFonts w:ascii="標楷體" w:eastAsia="標楷體" w:hAnsi="標楷體"/>
          <w:color w:val="000000"/>
          <w:sz w:val="22"/>
          <w:szCs w:val="22"/>
        </w:rPr>
        <w:t>17</w:t>
      </w:r>
      <w:r>
        <w:rPr>
          <w:rFonts w:ascii="標楷體" w:eastAsia="標楷體" w:hAnsi="標楷體"/>
          <w:color w:val="000000"/>
          <w:sz w:val="22"/>
          <w:szCs w:val="22"/>
        </w:rPr>
        <w:t>條所定情形時，年終考核不得考列甲等。</w:t>
      </w:r>
    </w:p>
    <w:p w:rsidR="005336EC" w:rsidRDefault="00E36F78">
      <w:pPr>
        <w:pStyle w:val="a5"/>
        <w:spacing w:line="320" w:lineRule="exact"/>
        <w:ind w:left="220" w:hanging="22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4.</w:t>
      </w:r>
      <w:r>
        <w:rPr>
          <w:rFonts w:ascii="標楷體" w:eastAsia="標楷體" w:hAnsi="標楷體"/>
          <w:color w:val="000000"/>
          <w:sz w:val="22"/>
          <w:szCs w:val="22"/>
        </w:rPr>
        <w:t>受考人如有重大具體優劣事蹟，足資記錄者，應填列於「個人重大優劣事蹟」欄，以作為考評之</w:t>
      </w: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重要參據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。依各相關法令略述如下：</w:t>
      </w:r>
    </w:p>
    <w:p w:rsidR="005336EC" w:rsidRDefault="00E36F78">
      <w:pPr>
        <w:pStyle w:val="a5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公立幼兒園契約進用人員之進用考核及待遇辦法第</w:t>
      </w:r>
      <w:r>
        <w:rPr>
          <w:rFonts w:ascii="標楷體" w:eastAsia="標楷體" w:hAnsi="標楷體"/>
          <w:color w:val="000000"/>
          <w:sz w:val="22"/>
          <w:szCs w:val="22"/>
        </w:rPr>
        <w:t>17</w:t>
      </w:r>
      <w:r>
        <w:rPr>
          <w:rFonts w:ascii="標楷體" w:eastAsia="標楷體" w:hAnsi="標楷體"/>
          <w:color w:val="000000"/>
          <w:sz w:val="22"/>
          <w:szCs w:val="22"/>
        </w:rPr>
        <w:t>條之情事。</w:t>
      </w:r>
      <w:r>
        <w:rPr>
          <w:rFonts w:ascii="標楷體" w:eastAsia="標楷體" w:hAnsi="標楷體"/>
          <w:color w:val="000000"/>
          <w:sz w:val="22"/>
          <w:szCs w:val="22"/>
        </w:rPr>
        <w:t>(</w:t>
      </w:r>
      <w:r>
        <w:rPr>
          <w:rFonts w:ascii="標楷體" w:eastAsia="標楷體" w:hAnsi="標楷體"/>
          <w:color w:val="000000"/>
          <w:sz w:val="22"/>
          <w:szCs w:val="22"/>
        </w:rPr>
        <w:t>年終不得列甲等</w:t>
      </w:r>
      <w:r>
        <w:rPr>
          <w:rFonts w:ascii="標楷體" w:eastAsia="標楷體" w:hAnsi="標楷體"/>
          <w:color w:val="000000"/>
          <w:sz w:val="22"/>
          <w:szCs w:val="22"/>
        </w:rPr>
        <w:t>)</w:t>
      </w:r>
    </w:p>
    <w:p w:rsidR="005336EC" w:rsidRDefault="00E36F78">
      <w:pPr>
        <w:pStyle w:val="a5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勞動基準法第</w:t>
      </w:r>
      <w:r>
        <w:rPr>
          <w:rFonts w:ascii="標楷體" w:eastAsia="標楷體" w:hAnsi="標楷體"/>
          <w:color w:val="000000"/>
          <w:sz w:val="22"/>
          <w:szCs w:val="22"/>
        </w:rPr>
        <w:t>12</w:t>
      </w:r>
      <w:r>
        <w:rPr>
          <w:rFonts w:ascii="標楷體" w:eastAsia="標楷體" w:hAnsi="標楷體"/>
          <w:color w:val="000000"/>
          <w:sz w:val="22"/>
          <w:szCs w:val="22"/>
        </w:rPr>
        <w:t>條第</w:t>
      </w:r>
      <w:r>
        <w:rPr>
          <w:rFonts w:ascii="標楷體" w:eastAsia="標楷體" w:hAnsi="標楷體"/>
          <w:color w:val="000000"/>
          <w:sz w:val="22"/>
          <w:szCs w:val="22"/>
        </w:rPr>
        <w:t>1</w:t>
      </w:r>
      <w:r>
        <w:rPr>
          <w:rFonts w:ascii="標楷體" w:eastAsia="標楷體" w:hAnsi="標楷體"/>
          <w:color w:val="000000"/>
          <w:sz w:val="22"/>
          <w:szCs w:val="22"/>
        </w:rPr>
        <w:t>項之情事。</w:t>
      </w:r>
      <w:r>
        <w:rPr>
          <w:rFonts w:ascii="標楷體" w:eastAsia="標楷體" w:hAnsi="標楷體"/>
          <w:color w:val="000000"/>
          <w:sz w:val="22"/>
          <w:szCs w:val="22"/>
        </w:rPr>
        <w:t>(</w:t>
      </w:r>
      <w:r>
        <w:rPr>
          <w:rFonts w:ascii="標楷體" w:eastAsia="標楷體" w:hAnsi="標楷體"/>
          <w:color w:val="000000"/>
          <w:sz w:val="22"/>
          <w:szCs w:val="22"/>
        </w:rPr>
        <w:t>得終止契約</w:t>
      </w:r>
      <w:r>
        <w:rPr>
          <w:rFonts w:ascii="標楷體" w:eastAsia="標楷體" w:hAnsi="標楷體"/>
          <w:color w:val="000000"/>
          <w:sz w:val="22"/>
          <w:szCs w:val="22"/>
        </w:rPr>
        <w:t>)</w:t>
      </w:r>
    </w:p>
    <w:p w:rsidR="005336EC" w:rsidRDefault="00E36F78">
      <w:pPr>
        <w:pStyle w:val="a5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bookmarkStart w:id="3" w:name="_Hlk62460557"/>
      <w:r>
        <w:rPr>
          <w:rFonts w:ascii="標楷體" w:eastAsia="標楷體" w:hAnsi="標楷體"/>
          <w:color w:val="000000"/>
          <w:sz w:val="22"/>
          <w:szCs w:val="22"/>
        </w:rPr>
        <w:t>有無違反幼兒教保及照顧服務實施準則。</w:t>
      </w:r>
      <w:bookmarkEnd w:id="3"/>
    </w:p>
    <w:p w:rsidR="005336EC" w:rsidRDefault="00E36F78">
      <w:pPr>
        <w:pStyle w:val="a5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受任何刑事、懲戒或行政處分。</w:t>
      </w:r>
    </w:p>
    <w:p w:rsidR="005336EC" w:rsidRDefault="00E36F78">
      <w:pPr>
        <w:pStyle w:val="a5"/>
        <w:spacing w:line="320" w:lineRule="exact"/>
        <w:ind w:left="220" w:hanging="22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5.</w:t>
      </w:r>
      <w:r>
        <w:rPr>
          <w:rFonts w:ascii="標楷體" w:eastAsia="標楷體" w:hAnsi="標楷體"/>
          <w:color w:val="000000"/>
          <w:sz w:val="22"/>
          <w:szCs w:val="22"/>
        </w:rPr>
        <w:t>依公立幼兒園契約進用人員之進用考核及待遇辦法第</w:t>
      </w:r>
      <w:r>
        <w:rPr>
          <w:rFonts w:ascii="標楷體" w:eastAsia="標楷體" w:hAnsi="標楷體"/>
          <w:color w:val="000000"/>
          <w:sz w:val="22"/>
          <w:szCs w:val="22"/>
        </w:rPr>
        <w:t>16</w:t>
      </w:r>
      <w:r>
        <w:rPr>
          <w:rFonts w:ascii="標楷體" w:eastAsia="標楷體" w:hAnsi="標楷體"/>
          <w:color w:val="000000"/>
          <w:sz w:val="22"/>
          <w:szCs w:val="22"/>
        </w:rPr>
        <w:t>條第</w:t>
      </w:r>
      <w:r>
        <w:rPr>
          <w:rFonts w:ascii="標楷體" w:eastAsia="標楷體" w:hAnsi="標楷體"/>
          <w:color w:val="000000"/>
          <w:sz w:val="22"/>
          <w:szCs w:val="22"/>
        </w:rPr>
        <w:t>2</w:t>
      </w:r>
      <w:r>
        <w:rPr>
          <w:rFonts w:ascii="標楷體" w:eastAsia="標楷體" w:hAnsi="標楷體"/>
          <w:color w:val="000000"/>
          <w:sz w:val="22"/>
          <w:szCs w:val="22"/>
        </w:rPr>
        <w:t>項規定，年終考核之分數與等第關係如下：</w:t>
      </w:r>
    </w:p>
    <w:p w:rsidR="005336EC" w:rsidRDefault="00E36F78">
      <w:pPr>
        <w:pStyle w:val="a5"/>
        <w:spacing w:line="320" w:lineRule="exact"/>
        <w:jc w:val="both"/>
      </w:pPr>
      <w:r>
        <w:rPr>
          <w:rFonts w:ascii="標楷體" w:eastAsia="標楷體" w:hAnsi="標楷體"/>
          <w:color w:val="000000"/>
          <w:sz w:val="22"/>
          <w:szCs w:val="22"/>
        </w:rPr>
        <w:t xml:space="preserve"> (1)</w:t>
      </w:r>
      <w:r>
        <w:rPr>
          <w:rFonts w:ascii="標楷體" w:eastAsia="標楷體" w:hAnsi="標楷體"/>
          <w:color w:val="000000"/>
          <w:sz w:val="22"/>
          <w:szCs w:val="22"/>
        </w:rPr>
        <w:t>甲等</w:t>
      </w:r>
      <w:r>
        <w:rPr>
          <w:rFonts w:ascii="新細明體" w:hAnsi="新細明體"/>
          <w:color w:val="000000"/>
          <w:sz w:val="22"/>
          <w:szCs w:val="22"/>
        </w:rPr>
        <w:t>：</w:t>
      </w:r>
      <w:r>
        <w:rPr>
          <w:rFonts w:ascii="標楷體" w:eastAsia="標楷體" w:hAnsi="標楷體"/>
          <w:color w:val="000000"/>
          <w:sz w:val="22"/>
          <w:szCs w:val="22"/>
        </w:rPr>
        <w:t>80</w:t>
      </w:r>
      <w:r>
        <w:rPr>
          <w:rFonts w:ascii="標楷體" w:eastAsia="標楷體" w:hAnsi="標楷體"/>
          <w:color w:val="000000"/>
          <w:sz w:val="22"/>
          <w:szCs w:val="22"/>
        </w:rPr>
        <w:t>分以上。</w:t>
      </w:r>
    </w:p>
    <w:p w:rsidR="005336EC" w:rsidRDefault="00E36F78">
      <w:pPr>
        <w:pStyle w:val="a5"/>
        <w:spacing w:line="320" w:lineRule="exact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 xml:space="preserve"> (2)</w:t>
      </w:r>
      <w:r>
        <w:rPr>
          <w:rFonts w:ascii="標楷體" w:eastAsia="標楷體" w:hAnsi="標楷體"/>
          <w:color w:val="000000"/>
          <w:sz w:val="22"/>
          <w:szCs w:val="22"/>
        </w:rPr>
        <w:t>乙等：</w:t>
      </w:r>
      <w:r>
        <w:rPr>
          <w:rFonts w:ascii="標楷體" w:eastAsia="標楷體" w:hAnsi="標楷體"/>
          <w:color w:val="000000"/>
          <w:sz w:val="22"/>
          <w:szCs w:val="22"/>
        </w:rPr>
        <w:t>70</w:t>
      </w:r>
      <w:r>
        <w:rPr>
          <w:rFonts w:ascii="標楷體" w:eastAsia="標楷體" w:hAnsi="標楷體"/>
          <w:color w:val="000000"/>
          <w:sz w:val="22"/>
          <w:szCs w:val="22"/>
        </w:rPr>
        <w:t>分以上，未滿</w:t>
      </w:r>
      <w:r>
        <w:rPr>
          <w:rFonts w:ascii="標楷體" w:eastAsia="標楷體" w:hAnsi="標楷體"/>
          <w:color w:val="000000"/>
          <w:sz w:val="22"/>
          <w:szCs w:val="22"/>
        </w:rPr>
        <w:t>80</w:t>
      </w:r>
      <w:r>
        <w:rPr>
          <w:rFonts w:ascii="標楷體" w:eastAsia="標楷體" w:hAnsi="標楷體"/>
          <w:color w:val="000000"/>
          <w:sz w:val="22"/>
          <w:szCs w:val="22"/>
        </w:rPr>
        <w:t>分。</w:t>
      </w:r>
    </w:p>
    <w:p w:rsidR="005336EC" w:rsidRDefault="00E36F78">
      <w:pPr>
        <w:pStyle w:val="a5"/>
        <w:spacing w:line="320" w:lineRule="exact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 xml:space="preserve"> (3)</w:t>
      </w:r>
      <w:r>
        <w:rPr>
          <w:rFonts w:ascii="標楷體" w:eastAsia="標楷體" w:hAnsi="標楷體"/>
          <w:color w:val="000000"/>
          <w:sz w:val="22"/>
          <w:szCs w:val="22"/>
        </w:rPr>
        <w:t>丙等：未滿</w:t>
      </w:r>
      <w:r>
        <w:rPr>
          <w:rFonts w:ascii="標楷體" w:eastAsia="標楷體" w:hAnsi="標楷體"/>
          <w:color w:val="000000"/>
          <w:sz w:val="22"/>
          <w:szCs w:val="22"/>
        </w:rPr>
        <w:t>70</w:t>
      </w:r>
      <w:r>
        <w:rPr>
          <w:rFonts w:ascii="標楷體" w:eastAsia="標楷體" w:hAnsi="標楷體"/>
          <w:color w:val="000000"/>
          <w:sz w:val="22"/>
          <w:szCs w:val="22"/>
        </w:rPr>
        <w:t>分。</w:t>
      </w:r>
    </w:p>
    <w:p w:rsidR="005336EC" w:rsidRDefault="00E36F78">
      <w:pPr>
        <w:pStyle w:val="a5"/>
        <w:spacing w:line="320" w:lineRule="exact"/>
        <w:ind w:left="220" w:hanging="220"/>
      </w:pPr>
      <w:r>
        <w:rPr>
          <w:rFonts w:ascii="標楷體" w:eastAsia="標楷體" w:hAnsi="標楷體"/>
          <w:color w:val="000000"/>
          <w:sz w:val="22"/>
          <w:szCs w:val="22"/>
        </w:rPr>
        <w:t>6.</w:t>
      </w:r>
      <w:r>
        <w:rPr>
          <w:rFonts w:ascii="標楷體" w:eastAsia="標楷體" w:hAnsi="標楷體"/>
          <w:color w:val="000000"/>
          <w:sz w:val="22"/>
          <w:szCs w:val="22"/>
        </w:rPr>
        <w:t>請於每年</w:t>
      </w:r>
      <w:r>
        <w:rPr>
          <w:rFonts w:ascii="標楷體" w:eastAsia="標楷體" w:hAnsi="標楷體"/>
          <w:color w:val="000000"/>
          <w:sz w:val="22"/>
          <w:szCs w:val="22"/>
        </w:rPr>
        <w:t>7</w:t>
      </w:r>
      <w:r>
        <w:rPr>
          <w:rFonts w:ascii="標楷體" w:eastAsia="標楷體" w:hAnsi="標楷體"/>
          <w:color w:val="000000"/>
          <w:sz w:val="22"/>
          <w:szCs w:val="22"/>
        </w:rPr>
        <w:t>月</w:t>
      </w:r>
      <w:r>
        <w:rPr>
          <w:rFonts w:ascii="標楷體" w:eastAsia="標楷體" w:hAnsi="標楷體"/>
          <w:color w:val="000000"/>
          <w:sz w:val="22"/>
          <w:szCs w:val="22"/>
        </w:rPr>
        <w:t>31</w:t>
      </w:r>
      <w:r>
        <w:rPr>
          <w:rFonts w:ascii="標楷體" w:eastAsia="標楷體" w:hAnsi="標楷體"/>
          <w:color w:val="000000"/>
          <w:sz w:val="22"/>
          <w:szCs w:val="22"/>
        </w:rPr>
        <w:t>日</w:t>
      </w:r>
      <w:r>
        <w:rPr>
          <w:rFonts w:ascii="標楷體" w:eastAsia="標楷體" w:hAnsi="標楷體"/>
          <w:b/>
          <w:color w:val="000000"/>
          <w:sz w:val="22"/>
          <w:szCs w:val="22"/>
        </w:rPr>
        <w:t>前完成年終工作考核</w:t>
      </w:r>
      <w:r>
        <w:rPr>
          <w:rFonts w:ascii="標楷體" w:eastAsia="標楷體" w:hAnsi="標楷體"/>
          <w:color w:val="000000"/>
          <w:sz w:val="22"/>
          <w:szCs w:val="22"/>
        </w:rPr>
        <w:t>，並於次月</w:t>
      </w:r>
      <w:r>
        <w:rPr>
          <w:rFonts w:ascii="標楷體" w:eastAsia="標楷體" w:hAnsi="標楷體"/>
          <w:color w:val="000000"/>
          <w:sz w:val="22"/>
          <w:szCs w:val="22"/>
        </w:rPr>
        <w:t>10</w:t>
      </w:r>
      <w:r>
        <w:rPr>
          <w:rFonts w:ascii="標楷體" w:eastAsia="標楷體" w:hAnsi="標楷體"/>
          <w:color w:val="000000"/>
          <w:sz w:val="22"/>
          <w:szCs w:val="22"/>
        </w:rPr>
        <w:t>日前，將年終考核紀錄表送會考核小組初核，經考核小組初核後</w:t>
      </w:r>
      <w:r>
        <w:rPr>
          <w:rFonts w:ascii="標楷體" w:eastAsia="標楷體" w:hAnsi="標楷體"/>
          <w:b/>
          <w:color w:val="000000"/>
          <w:sz w:val="22"/>
          <w:szCs w:val="22"/>
        </w:rPr>
        <w:t>密陳</w:t>
      </w:r>
      <w:r>
        <w:rPr>
          <w:rFonts w:ascii="標楷體" w:eastAsia="標楷體" w:hAnsi="標楷體"/>
          <w:color w:val="000000"/>
          <w:sz w:val="22"/>
          <w:szCs w:val="22"/>
        </w:rPr>
        <w:t>校長</w:t>
      </w:r>
      <w:r>
        <w:rPr>
          <w:rFonts w:ascii="標楷體" w:eastAsia="標楷體" w:hAnsi="標楷體"/>
          <w:color w:val="000000"/>
          <w:sz w:val="22"/>
          <w:szCs w:val="22"/>
        </w:rPr>
        <w:t>/</w:t>
      </w:r>
      <w:r>
        <w:rPr>
          <w:rFonts w:ascii="標楷體" w:eastAsia="標楷體" w:hAnsi="標楷體"/>
          <w:color w:val="000000"/>
          <w:sz w:val="22"/>
          <w:szCs w:val="22"/>
        </w:rPr>
        <w:t>園長覆核。年終考核紀錄相關資料應審慎保管，永久留存。</w:t>
      </w:r>
    </w:p>
    <w:p w:rsidR="005336EC" w:rsidRDefault="005336EC">
      <w:pPr>
        <w:pStyle w:val="a5"/>
        <w:spacing w:line="320" w:lineRule="exact"/>
        <w:rPr>
          <w:rFonts w:ascii="標楷體" w:eastAsia="標楷體" w:hAnsi="標楷體"/>
          <w:color w:val="000000"/>
          <w:sz w:val="22"/>
          <w:szCs w:val="22"/>
        </w:rPr>
      </w:pPr>
    </w:p>
    <w:sectPr w:rsidR="005336EC">
      <w:headerReference w:type="default" r:id="rId7"/>
      <w:pgSz w:w="11906" w:h="16838"/>
      <w:pgMar w:top="851" w:right="1134" w:bottom="851" w:left="1134" w:header="851" w:footer="0" w:gutter="0"/>
      <w:cols w:space="720"/>
      <w:formProt w:val="0"/>
      <w:docGrid w:type="lines" w:linePitch="600" w:charSpace="-20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F78" w:rsidRDefault="00E36F78">
      <w:r>
        <w:separator/>
      </w:r>
    </w:p>
  </w:endnote>
  <w:endnote w:type="continuationSeparator" w:id="0">
    <w:p w:rsidR="00E36F78" w:rsidRDefault="00E3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F78" w:rsidRDefault="00E36F78">
      <w:r>
        <w:separator/>
      </w:r>
    </w:p>
  </w:footnote>
  <w:footnote w:type="continuationSeparator" w:id="0">
    <w:p w:rsidR="00E36F78" w:rsidRDefault="00E36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6EC" w:rsidRDefault="00E36F78">
    <w:pPr>
      <w:pStyle w:val="a6"/>
      <w:ind w:right="200"/>
      <w:jc w:val="right"/>
    </w:pPr>
    <w:r>
      <w:t>1103.24.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12A90"/>
    <w:multiLevelType w:val="multilevel"/>
    <w:tmpl w:val="3880136E"/>
    <w:lvl w:ilvl="0">
      <w:start w:val="1"/>
      <w:numFmt w:val="bullet"/>
      <w:lvlText w:val=""/>
      <w:lvlJc w:val="left"/>
      <w:pPr>
        <w:ind w:left="6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1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30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5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40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50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4FAD619D"/>
    <w:multiLevelType w:val="multilevel"/>
    <w:tmpl w:val="236A1C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336EC"/>
    <w:rsid w:val="005336EC"/>
    <w:rsid w:val="00E36F78"/>
    <w:rsid w:val="00E4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0FF093-761D-4B6C-8BCB-F701625F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頁首 字元"/>
    <w:qFormat/>
    <w:rPr>
      <w:kern w:val="2"/>
    </w:rPr>
  </w:style>
  <w:style w:type="character" w:customStyle="1" w:styleId="WWCharLFO2LVL1">
    <w:name w:val="WW_CharLFO2LVL1"/>
    <w:qFormat/>
    <w:rPr>
      <w:rFonts w:cs="Times New Roman"/>
      <w:color w:val="auto"/>
      <w:sz w:val="22"/>
    </w:rPr>
  </w:style>
  <w:style w:type="character" w:customStyle="1" w:styleId="WWCharLFO3LVL1">
    <w:name w:val="WW_CharLFO3LVL1"/>
    <w:qFormat/>
    <w:rPr>
      <w:rFonts w:ascii="Wingdings" w:hAnsi="Wingdings"/>
    </w:rPr>
  </w:style>
  <w:style w:type="character" w:customStyle="1" w:styleId="WWCharLFO3LVL2">
    <w:name w:val="WW_CharLFO3LVL2"/>
    <w:qFormat/>
    <w:rPr>
      <w:rFonts w:ascii="Wingdings" w:hAnsi="Wingdings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Wingdings" w:hAnsi="Wingdings"/>
    </w:rPr>
  </w:style>
  <w:style w:type="character" w:customStyle="1" w:styleId="WWCharLFO3LVL5">
    <w:name w:val="WW_CharLFO3LVL5"/>
    <w:qFormat/>
    <w:rPr>
      <w:rFonts w:ascii="Wingdings" w:hAnsi="Wingdings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Wingdings" w:hAnsi="Wingdings"/>
    </w:rPr>
  </w:style>
  <w:style w:type="character" w:customStyle="1" w:styleId="WWCharLFO3LVL8">
    <w:name w:val="WW_CharLFO3LVL8"/>
    <w:qFormat/>
    <w:rPr>
      <w:rFonts w:ascii="Wingdings" w:hAnsi="Wingdings"/>
    </w:rPr>
  </w:style>
  <w:style w:type="character" w:customStyle="1" w:styleId="WWCharLFO3LVL9">
    <w:name w:val="WW_CharLFO3LVL9"/>
    <w:qFormat/>
    <w:rPr>
      <w:rFonts w:ascii="Wingdings" w:hAnsi="Wingdings"/>
    </w:rPr>
  </w:style>
  <w:style w:type="paragraph" w:styleId="a5">
    <w:name w:val="Body Text"/>
    <w:pPr>
      <w:widowControl w:val="0"/>
      <w:suppressAutoHyphens/>
    </w:pPr>
    <w:rPr>
      <w:kern w:val="2"/>
      <w:sz w:val="24"/>
      <w:szCs w:val="24"/>
    </w:rPr>
  </w:style>
  <w:style w:type="paragraph" w:styleId="a6">
    <w:name w:val="head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a5"/>
    <w:qFormat/>
    <w:rPr>
      <w:rFonts w:ascii="Arial" w:hAnsi="Arial"/>
      <w:sz w:val="18"/>
      <w:szCs w:val="18"/>
    </w:rPr>
  </w:style>
  <w:style w:type="paragraph" w:customStyle="1" w:styleId="a9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（機關名稱）公務人員平時成績考核紀錄表</dc:title>
  <dc:subject/>
  <dc:creator>如郁</dc:creator>
  <dc:description/>
  <cp:lastModifiedBy>李怡萱</cp:lastModifiedBy>
  <cp:revision>9</cp:revision>
  <cp:lastPrinted>2021-04-19T02:33:00Z</cp:lastPrinted>
  <dcterms:created xsi:type="dcterms:W3CDTF">2021-03-10T07:10:00Z</dcterms:created>
  <dcterms:modified xsi:type="dcterms:W3CDTF">2021-04-19T02:34:00Z</dcterms:modified>
  <dc:language>zh-TW</dc:language>
</cp:coreProperties>
</file>